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b/>
          <w:b/>
          <w:bCs/>
          <w:sz w:val="32"/>
          <w:szCs w:val="32"/>
        </w:rPr>
      </w:pPr>
      <w:r>
        <w:rPr>
          <w:b/>
          <w:bCs/>
          <w:sz w:val="32"/>
          <w:szCs w:val="32"/>
        </w:rPr>
        <w:t>PERCHE’ LA GIOIA SIA PIENA</w:t>
      </w:r>
    </w:p>
    <w:p>
      <w:pPr>
        <w:pStyle w:val="Normal"/>
        <w:spacing w:before="0" w:after="0"/>
        <w:jc w:val="center"/>
        <w:rPr>
          <w:i/>
          <w:i/>
          <w:iCs/>
          <w:sz w:val="28"/>
          <w:szCs w:val="28"/>
        </w:rPr>
      </w:pPr>
      <w:r>
        <w:rPr>
          <w:i/>
          <w:iCs/>
          <w:sz w:val="28"/>
          <w:szCs w:val="28"/>
        </w:rPr>
        <w:t>La gioia del vangelo e le feste patronali</w:t>
      </w:r>
    </w:p>
    <w:p>
      <w:pPr>
        <w:pStyle w:val="Normal"/>
        <w:spacing w:before="0" w:after="0"/>
        <w:jc w:val="center"/>
        <w:rPr>
          <w:i/>
          <w:i/>
          <w:iCs/>
          <w:sz w:val="28"/>
          <w:szCs w:val="28"/>
        </w:rPr>
      </w:pPr>
      <w:r>
        <w:rPr>
          <w:i/>
          <w:iCs/>
          <w:sz w:val="28"/>
          <w:szCs w:val="28"/>
        </w:rPr>
      </w:r>
    </w:p>
    <w:p>
      <w:pPr>
        <w:pStyle w:val="Normal"/>
        <w:spacing w:before="0" w:after="0"/>
        <w:jc w:val="center"/>
        <w:rPr>
          <w:sz w:val="28"/>
          <w:szCs w:val="28"/>
        </w:rPr>
      </w:pPr>
      <w:r>
        <w:rPr>
          <w:sz w:val="28"/>
          <w:szCs w:val="28"/>
        </w:rPr>
        <w:t>Nota pastorale a cura del servizio diocesano per l’evangelizzazione</w:t>
      </w:r>
    </w:p>
    <w:p>
      <w:pPr>
        <w:pStyle w:val="Normal"/>
        <w:spacing w:before="0" w:after="0"/>
        <w:jc w:val="center"/>
        <w:rPr>
          <w:sz w:val="28"/>
          <w:szCs w:val="28"/>
        </w:rPr>
      </w:pPr>
      <w:r>
        <w:rPr>
          <w:sz w:val="28"/>
          <w:szCs w:val="28"/>
        </w:rPr>
      </w:r>
    </w:p>
    <w:p>
      <w:pPr>
        <w:pStyle w:val="Normal"/>
        <w:rPr>
          <w:b/>
          <w:b/>
          <w:bCs/>
          <w:i/>
          <w:i/>
          <w:iCs/>
          <w:sz w:val="28"/>
          <w:szCs w:val="28"/>
        </w:rPr>
      </w:pPr>
      <w:r>
        <w:rPr>
          <w:b/>
          <w:bCs/>
          <w:i/>
          <w:iCs/>
          <w:sz w:val="28"/>
          <w:szCs w:val="28"/>
        </w:rPr>
        <w:t>Allegati:</w:t>
      </w:r>
    </w:p>
    <w:p>
      <w:pPr>
        <w:pStyle w:val="ListParagraph"/>
        <w:numPr>
          <w:ilvl w:val="0"/>
          <w:numId w:val="6"/>
        </w:numPr>
        <w:rPr>
          <w:b/>
          <w:b/>
          <w:bCs/>
          <w:sz w:val="28"/>
          <w:szCs w:val="28"/>
        </w:rPr>
      </w:pPr>
      <w:r>
        <w:rPr>
          <w:b/>
          <w:bCs/>
          <w:sz w:val="28"/>
          <w:szCs w:val="28"/>
        </w:rPr>
        <w:t>Modulistica</w:t>
      </w:r>
    </w:p>
    <w:p>
      <w:pPr>
        <w:pStyle w:val="Normal"/>
        <w:spacing w:before="0" w:after="0"/>
        <w:ind w:firstLine="360"/>
        <w:jc w:val="both"/>
        <w:rPr>
          <w:sz w:val="28"/>
          <w:szCs w:val="28"/>
        </w:rPr>
      </w:pPr>
      <w:r>
        <w:rPr>
          <w:b/>
          <w:bCs/>
          <w:sz w:val="28"/>
          <w:szCs w:val="28"/>
        </w:rPr>
        <w:t>1.1</w:t>
      </w:r>
      <w:r>
        <w:rPr>
          <w:sz w:val="28"/>
          <w:szCs w:val="28"/>
        </w:rPr>
        <w:t xml:space="preserve"> Modulistica per la comunicazione alla Curia diocesana</w:t>
      </w:r>
    </w:p>
    <w:p>
      <w:pPr>
        <w:pStyle w:val="Normal"/>
        <w:spacing w:before="0" w:after="0"/>
        <w:ind w:firstLine="360"/>
        <w:jc w:val="both"/>
        <w:rPr>
          <w:sz w:val="28"/>
          <w:szCs w:val="28"/>
        </w:rPr>
      </w:pPr>
      <w:r>
        <w:rPr>
          <w:b/>
          <w:bCs/>
          <w:sz w:val="28"/>
          <w:szCs w:val="28"/>
        </w:rPr>
        <w:t>1.2</w:t>
      </w:r>
      <w:r>
        <w:rPr>
          <w:sz w:val="28"/>
          <w:szCs w:val="28"/>
        </w:rPr>
        <w:t>.Modulistica per la questua e la nomina dei questuanti</w:t>
      </w:r>
    </w:p>
    <w:p>
      <w:pPr>
        <w:pStyle w:val="Normal"/>
        <w:spacing w:before="0" w:after="0"/>
        <w:ind w:firstLine="360"/>
        <w:jc w:val="both"/>
        <w:rPr>
          <w:sz w:val="28"/>
          <w:szCs w:val="28"/>
        </w:rPr>
      </w:pPr>
      <w:r>
        <w:rPr>
          <w:b/>
          <w:bCs/>
          <w:sz w:val="28"/>
          <w:szCs w:val="28"/>
        </w:rPr>
        <w:t>1.3</w:t>
      </w:r>
      <w:r>
        <w:rPr>
          <w:sz w:val="28"/>
          <w:szCs w:val="28"/>
        </w:rPr>
        <w:t>.Modulistica per la documentazione civile ed ecclesiastica</w:t>
      </w:r>
    </w:p>
    <w:p>
      <w:pPr>
        <w:pStyle w:val="Normal"/>
        <w:spacing w:before="0" w:after="0"/>
        <w:ind w:firstLine="360"/>
        <w:jc w:val="both"/>
        <w:rPr>
          <w:sz w:val="28"/>
          <w:szCs w:val="28"/>
        </w:rPr>
      </w:pPr>
      <w:r>
        <w:rPr>
          <w:b/>
          <w:bCs/>
          <w:sz w:val="28"/>
          <w:szCs w:val="28"/>
        </w:rPr>
        <w:t>1.4</w:t>
      </w:r>
      <w:r>
        <w:rPr>
          <w:sz w:val="28"/>
          <w:szCs w:val="28"/>
        </w:rPr>
        <w:t>.Modulistica per il resoconto economico</w:t>
      </w:r>
    </w:p>
    <w:p>
      <w:pPr>
        <w:pStyle w:val="Normal"/>
        <w:spacing w:before="0" w:after="0"/>
        <w:ind w:firstLine="360"/>
        <w:rPr>
          <w:sz w:val="28"/>
          <w:szCs w:val="28"/>
        </w:rPr>
      </w:pPr>
      <w:r>
        <w:rPr>
          <w:b/>
          <w:bCs/>
          <w:sz w:val="28"/>
          <w:szCs w:val="28"/>
        </w:rPr>
        <w:t xml:space="preserve">1.5 </w:t>
      </w:r>
      <w:r>
        <w:rPr>
          <w:sz w:val="28"/>
          <w:szCs w:val="28"/>
        </w:rPr>
        <w:t xml:space="preserve">Modalità per la costituzione dei comitati stabili </w:t>
      </w:r>
    </w:p>
    <w:p>
      <w:pPr>
        <w:pStyle w:val="Normal"/>
        <w:spacing w:before="0" w:after="0"/>
        <w:ind w:firstLine="360"/>
        <w:rPr>
          <w:sz w:val="28"/>
          <w:szCs w:val="28"/>
        </w:rPr>
      </w:pPr>
      <w:r>
        <w:rPr>
          <w:b/>
          <w:bCs/>
          <w:sz w:val="28"/>
          <w:szCs w:val="28"/>
        </w:rPr>
        <w:t xml:space="preserve">1.6 </w:t>
      </w:r>
      <w:r>
        <w:rPr>
          <w:sz w:val="28"/>
          <w:szCs w:val="28"/>
        </w:rPr>
        <w:t>Modalità per la costituzione di comitati occasionali</w:t>
      </w:r>
    </w:p>
    <w:p>
      <w:pPr>
        <w:pStyle w:val="Normal"/>
        <w:spacing w:before="0" w:after="0"/>
        <w:ind w:firstLine="360"/>
        <w:rPr>
          <w:sz w:val="28"/>
          <w:szCs w:val="28"/>
        </w:rPr>
      </w:pPr>
      <w:r>
        <w:rPr>
          <w:b/>
          <w:bCs/>
          <w:sz w:val="28"/>
          <w:szCs w:val="28"/>
        </w:rPr>
        <w:t xml:space="preserve">1.7 </w:t>
      </w:r>
      <w:r>
        <w:rPr>
          <w:sz w:val="28"/>
          <w:szCs w:val="28"/>
        </w:rPr>
        <w:t>Convenzione tra una confraternita e la parrocchia</w:t>
      </w:r>
    </w:p>
    <w:p>
      <w:pPr>
        <w:pStyle w:val="Normal"/>
        <w:spacing w:before="0" w:after="0"/>
        <w:ind w:firstLine="360"/>
        <w:jc w:val="both"/>
        <w:rPr>
          <w:b/>
          <w:b/>
          <w:bCs/>
          <w:sz w:val="28"/>
          <w:szCs w:val="28"/>
        </w:rPr>
      </w:pPr>
      <w:r>
        <w:rPr>
          <w:b/>
          <w:bCs/>
          <w:sz w:val="28"/>
          <w:szCs w:val="28"/>
        </w:rPr>
      </w:r>
    </w:p>
    <w:p>
      <w:pPr>
        <w:pStyle w:val="Normal"/>
        <w:spacing w:before="0" w:after="0"/>
        <w:jc w:val="both"/>
        <w:rPr>
          <w:sz w:val="16"/>
          <w:szCs w:val="16"/>
        </w:rPr>
      </w:pPr>
      <w:r>
        <w:rPr>
          <w:sz w:val="16"/>
          <w:szCs w:val="16"/>
        </w:rPr>
      </w:r>
    </w:p>
    <w:p>
      <w:pPr>
        <w:pStyle w:val="ListParagraph"/>
        <w:numPr>
          <w:ilvl w:val="0"/>
          <w:numId w:val="6"/>
        </w:numPr>
        <w:spacing w:before="0" w:after="0"/>
        <w:contextualSpacing/>
        <w:jc w:val="both"/>
        <w:rPr>
          <w:b/>
          <w:b/>
          <w:bCs/>
          <w:sz w:val="28"/>
          <w:szCs w:val="28"/>
        </w:rPr>
      </w:pPr>
      <w:r>
        <w:rPr>
          <w:b/>
          <w:bCs/>
          <w:sz w:val="28"/>
          <w:szCs w:val="28"/>
        </w:rPr>
        <w:t>Sussidi liturgici</w:t>
      </w:r>
    </w:p>
    <w:p>
      <w:pPr>
        <w:pStyle w:val="Normal"/>
        <w:spacing w:before="0" w:after="0"/>
        <w:ind w:firstLine="360"/>
        <w:jc w:val="both"/>
        <w:rPr>
          <w:sz w:val="28"/>
          <w:szCs w:val="28"/>
        </w:rPr>
      </w:pPr>
      <w:r>
        <w:rPr>
          <w:b/>
          <w:bCs/>
          <w:sz w:val="28"/>
          <w:szCs w:val="28"/>
        </w:rPr>
        <w:t>2.1.</w:t>
      </w:r>
      <w:r>
        <w:rPr>
          <w:sz w:val="28"/>
          <w:szCs w:val="28"/>
        </w:rPr>
        <w:t>Sussidio per la processione del Corpus Domini</w:t>
      </w:r>
    </w:p>
    <w:p>
      <w:pPr>
        <w:pStyle w:val="Normal"/>
        <w:spacing w:before="0" w:after="0"/>
        <w:ind w:firstLine="360"/>
        <w:jc w:val="both"/>
        <w:rPr>
          <w:sz w:val="28"/>
          <w:szCs w:val="28"/>
        </w:rPr>
      </w:pPr>
      <w:r>
        <w:rPr>
          <w:b/>
          <w:bCs/>
          <w:sz w:val="28"/>
          <w:szCs w:val="28"/>
        </w:rPr>
        <w:t>2.2.</w:t>
      </w:r>
      <w:r>
        <w:rPr>
          <w:sz w:val="28"/>
          <w:szCs w:val="28"/>
        </w:rPr>
        <w:t>Sussidio per la processione della Palme</w:t>
      </w:r>
    </w:p>
    <w:p>
      <w:pPr>
        <w:pStyle w:val="Normal"/>
        <w:spacing w:before="0" w:after="0"/>
        <w:ind w:firstLine="360"/>
        <w:jc w:val="both"/>
        <w:rPr>
          <w:sz w:val="28"/>
          <w:szCs w:val="28"/>
        </w:rPr>
      </w:pPr>
      <w:r>
        <w:rPr>
          <w:b/>
          <w:bCs/>
          <w:sz w:val="28"/>
          <w:szCs w:val="28"/>
        </w:rPr>
        <w:t>2.3.</w:t>
      </w:r>
      <w:r>
        <w:rPr>
          <w:sz w:val="28"/>
          <w:szCs w:val="28"/>
        </w:rPr>
        <w:t>Sussidio per la processione in onore della B.V. Maria</w:t>
      </w:r>
    </w:p>
    <w:p>
      <w:pPr>
        <w:pStyle w:val="Normal"/>
        <w:spacing w:before="0" w:after="0"/>
        <w:ind w:firstLine="360"/>
        <w:jc w:val="both"/>
        <w:rPr>
          <w:sz w:val="28"/>
          <w:szCs w:val="28"/>
        </w:rPr>
      </w:pPr>
      <w:r>
        <w:rPr>
          <w:b/>
          <w:bCs/>
          <w:sz w:val="28"/>
          <w:szCs w:val="28"/>
        </w:rPr>
        <w:t>2.4</w:t>
      </w:r>
      <w:r>
        <w:rPr>
          <w:sz w:val="28"/>
          <w:szCs w:val="28"/>
        </w:rPr>
        <w:t>Sussidio per la processione in onore del Santo patrono</w:t>
      </w:r>
    </w:p>
    <w:p>
      <w:pPr>
        <w:pStyle w:val="Normal"/>
        <w:rPr>
          <w:sz w:val="28"/>
          <w:szCs w:val="28"/>
        </w:rPr>
      </w:pPr>
      <w:r>
        <w:rPr>
          <w:sz w:val="28"/>
          <w:szCs w:val="28"/>
        </w:rPr>
      </w:r>
      <w:r>
        <w:br w:type="page"/>
      </w:r>
    </w:p>
    <w:p>
      <w:pPr>
        <w:pStyle w:val="Normal"/>
        <w:spacing w:before="0" w:after="0"/>
        <w:jc w:val="both"/>
        <w:rPr>
          <w:sz w:val="28"/>
          <w:szCs w:val="28"/>
        </w:rPr>
      </w:pPr>
      <w:r>
        <w:rPr>
          <w:sz w:val="28"/>
          <w:szCs w:val="28"/>
        </w:rPr>
      </w:r>
    </w:p>
    <w:p>
      <w:pPr>
        <w:pStyle w:val="ListParagraph"/>
        <w:spacing w:before="0" w:after="0"/>
        <w:ind w:left="0" w:hanging="0"/>
        <w:contextualSpacing/>
        <w:jc w:val="right"/>
        <w:rPr>
          <w:sz w:val="28"/>
          <w:szCs w:val="28"/>
        </w:rPr>
      </w:pPr>
      <w:r>
        <w:rPr>
          <w:sz w:val="28"/>
          <w:szCs w:val="28"/>
        </w:rPr>
        <w:t>Feste patronali – Comunicazione alla curia della festa patronale</w:t>
      </w:r>
    </w:p>
    <w:p>
      <w:pPr>
        <w:pStyle w:val="ListParagraph"/>
        <w:spacing w:before="0" w:after="0"/>
        <w:ind w:left="0" w:hanging="0"/>
        <w:contextualSpacing/>
        <w:jc w:val="right"/>
        <w:rPr>
          <w:sz w:val="28"/>
          <w:szCs w:val="28"/>
        </w:rPr>
      </w:pPr>
      <w:r>
        <w:rPr>
          <w:b/>
          <w:bCs/>
          <w:sz w:val="28"/>
          <w:szCs w:val="28"/>
        </w:rPr>
        <w:t xml:space="preserve">Allegato 1.1 </w:t>
      </w:r>
      <w:r>
        <w:rPr>
          <w:sz w:val="28"/>
          <w:szCs w:val="28"/>
        </w:rPr>
        <w:t xml:space="preserve">da consegnare in Curia </w:t>
      </w:r>
    </w:p>
    <w:p>
      <w:pPr>
        <w:pStyle w:val="ListParagraph"/>
        <w:spacing w:before="0" w:after="0"/>
        <w:ind w:left="0" w:hanging="0"/>
        <w:contextualSpacing/>
        <w:rPr>
          <w:sz w:val="28"/>
          <w:szCs w:val="28"/>
        </w:rPr>
      </w:pPr>
      <w:r>
        <w:rPr>
          <w:sz w:val="28"/>
          <w:szCs w:val="28"/>
        </w:rPr>
      </w:r>
    </w:p>
    <w:p>
      <w:pPr>
        <w:pStyle w:val="ListParagraph"/>
        <w:spacing w:before="0" w:after="0"/>
        <w:ind w:left="0" w:hanging="0"/>
        <w:contextualSpacing/>
        <w:rPr>
          <w:b/>
          <w:b/>
          <w:bCs/>
        </w:rPr>
      </w:pPr>
      <w:r>
        <w:rPr>
          <w:b/>
          <w:bCs/>
        </w:rPr>
        <w:t>Comunicazione alla Curia Diocesana di Rieti</w:t>
      </w:r>
    </w:p>
    <w:p>
      <w:pPr>
        <w:pStyle w:val="ListParagraph"/>
        <w:spacing w:before="0" w:after="0"/>
        <w:ind w:left="0" w:hanging="0"/>
        <w:contextualSpacing/>
        <w:rPr/>
      </w:pPr>
      <w:r>
        <w:rPr/>
        <w:t>da consegnare un mese prima dell’inizio dei festeggiamenti.</w:t>
      </w:r>
    </w:p>
    <w:p>
      <w:pPr>
        <w:pStyle w:val="ListParagraph"/>
        <w:spacing w:before="0" w:after="0"/>
        <w:ind w:left="0" w:hanging="0"/>
        <w:contextualSpacing/>
        <w:rPr/>
      </w:pPr>
      <w:r>
        <w:rPr/>
        <w:t>N.B.: Non si stampi il programma della festa senza aver prima ricevuto l’autorizzazione della Curia</w:t>
      </w:r>
    </w:p>
    <w:p>
      <w:pPr>
        <w:pStyle w:val="ListParagraph"/>
        <w:spacing w:before="0" w:after="0"/>
        <w:ind w:left="0" w:hanging="0"/>
        <w:contextualSpacing/>
        <w:rPr/>
      </w:pPr>
      <w:r>
        <w:rPr/>
      </w:r>
    </w:p>
    <w:p>
      <w:pPr>
        <w:pStyle w:val="ListParagraph"/>
        <w:spacing w:before="0" w:after="0"/>
        <w:ind w:left="0" w:hanging="0"/>
        <w:contextualSpacing/>
        <w:jc w:val="center"/>
        <w:rPr>
          <w:b/>
          <w:b/>
          <w:bCs/>
        </w:rPr>
      </w:pPr>
      <w:r>
        <w:rPr>
          <w:b/>
          <w:bCs/>
        </w:rPr>
        <w:t>DIOCESI DI RIETI</w:t>
      </w:r>
    </w:p>
    <w:p>
      <w:pPr>
        <w:pStyle w:val="ListParagraph"/>
        <w:spacing w:before="0" w:after="0"/>
        <w:ind w:left="0" w:hanging="0"/>
        <w:contextualSpacing/>
        <w:jc w:val="center"/>
        <w:rPr/>
      </w:pPr>
      <w:r>
        <w:rPr/>
      </w:r>
    </w:p>
    <w:p>
      <w:pPr>
        <w:pStyle w:val="ListParagraph"/>
        <w:spacing w:before="0" w:after="0"/>
        <w:ind w:left="0" w:hanging="0"/>
        <w:contextualSpacing/>
        <w:jc w:val="center"/>
        <w:rPr/>
      </w:pPr>
      <w:r>
        <w:rPr/>
        <w:t xml:space="preserve">PARROCCHIA </w:t>
      </w:r>
    </w:p>
    <w:p>
      <w:pPr>
        <w:pStyle w:val="ListParagraph"/>
        <w:spacing w:before="0" w:after="0"/>
        <w:ind w:left="0" w:hanging="0"/>
        <w:contextualSpacing/>
        <w:jc w:val="center"/>
        <w:rPr/>
      </w:pPr>
      <w:r>
        <w:rPr/>
      </w:r>
    </w:p>
    <w:p>
      <w:pPr>
        <w:pStyle w:val="ListParagraph"/>
        <w:spacing w:before="0" w:after="0"/>
        <w:ind w:left="0" w:hanging="0"/>
        <w:contextualSpacing/>
        <w:jc w:val="center"/>
        <w:rPr/>
      </w:pPr>
      <w:r>
        <w:rPr/>
        <w:t>____________________________________________________________</w:t>
      </w:r>
    </w:p>
    <w:p>
      <w:pPr>
        <w:pStyle w:val="ListParagraph"/>
        <w:spacing w:before="0" w:after="0"/>
        <w:ind w:left="0" w:hanging="0"/>
        <w:contextualSpacing/>
        <w:rPr/>
      </w:pPr>
      <w:r>
        <w:rPr/>
      </w:r>
    </w:p>
    <w:p>
      <w:pPr>
        <w:pStyle w:val="ListParagraph"/>
        <w:spacing w:before="0" w:after="0"/>
        <w:ind w:left="0" w:hanging="0"/>
        <w:contextualSpacing/>
        <w:rPr/>
      </w:pPr>
      <w:r>
        <w:rPr/>
        <w:t>Il sottoscritto Parroco/Amministratore parrocchiale, comunica che in questa parrocchia (oppure: nella Frazione di ____________________________________)</w:t>
      </w:r>
    </w:p>
    <w:p>
      <w:pPr>
        <w:pStyle w:val="ListParagraph"/>
        <w:spacing w:before="0" w:after="0"/>
        <w:ind w:left="0" w:hanging="0"/>
        <w:contextualSpacing/>
        <w:rPr/>
      </w:pPr>
      <w:r>
        <w:rPr/>
        <w:t>dal giorno ____________al giorno ______________del mese di _______________</w:t>
      </w:r>
    </w:p>
    <w:p>
      <w:pPr>
        <w:pStyle w:val="ListParagraph"/>
        <w:spacing w:before="0" w:after="0"/>
        <w:ind w:left="0" w:hanging="0"/>
        <w:contextualSpacing/>
        <w:rPr/>
      </w:pPr>
      <w:r>
        <w:rPr/>
        <w:t>dell’anno_____________ si svolgerà la festa in onore del santo patrono (oppure: la festa in onore di ________________________________________________________________________________</w:t>
      </w:r>
    </w:p>
    <w:p>
      <w:pPr>
        <w:pStyle w:val="ListParagraph"/>
        <w:spacing w:before="0" w:after="0"/>
        <w:ind w:left="0" w:hanging="0"/>
        <w:contextualSpacing/>
        <w:rPr/>
      </w:pPr>
      <w:r>
        <w:rPr/>
      </w:r>
    </w:p>
    <w:p>
      <w:pPr>
        <w:pStyle w:val="ListParagraph"/>
        <w:spacing w:before="0" w:after="0"/>
        <w:ind w:left="0" w:hanging="0"/>
        <w:contextualSpacing/>
        <w:rPr/>
      </w:pPr>
      <w:r>
        <w:rPr/>
        <w:t>Animatore della festa sarà La confraternita______________________________________________</w:t>
      </w:r>
    </w:p>
    <w:p>
      <w:pPr>
        <w:pStyle w:val="ListParagraph"/>
        <w:spacing w:before="0" w:after="0"/>
        <w:ind w:left="0" w:hanging="0"/>
        <w:contextualSpacing/>
        <w:rPr/>
      </w:pPr>
      <w:r>
        <w:rPr/>
      </w:r>
    </w:p>
    <w:p>
      <w:pPr>
        <w:pStyle w:val="ListParagraph"/>
        <w:numPr>
          <w:ilvl w:val="0"/>
          <w:numId w:val="1"/>
        </w:numPr>
        <w:spacing w:before="0" w:after="0"/>
        <w:contextualSpacing/>
        <w:rPr/>
      </w:pPr>
      <w:r>
        <w:rPr/>
        <w:t>Oppure il comitato permanente________________________________________</w:t>
      </w:r>
    </w:p>
    <w:p>
      <w:pPr>
        <w:pStyle w:val="ListParagraph"/>
        <w:spacing w:before="0" w:after="0"/>
        <w:ind w:left="0" w:hanging="0"/>
        <w:contextualSpacing/>
        <w:rPr/>
      </w:pPr>
      <w:r>
        <w:rPr/>
      </w:r>
    </w:p>
    <w:p>
      <w:pPr>
        <w:pStyle w:val="ListParagraph"/>
        <w:spacing w:before="0" w:after="0"/>
        <w:ind w:left="0" w:hanging="0"/>
        <w:contextualSpacing/>
        <w:rPr/>
      </w:pPr>
      <w:r>
        <w:rPr/>
        <w:t>Il programma dei festeggiamenti sarà il seguente:</w:t>
      </w:r>
    </w:p>
    <w:p>
      <w:pPr>
        <w:pStyle w:val="ListParagraph"/>
        <w:spacing w:before="0" w:after="0"/>
        <w:ind w:left="0" w:hanging="0"/>
        <w:contextualSpacing/>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spacing w:before="0" w:after="0"/>
        <w:ind w:left="0" w:hanging="0"/>
        <w:contextualSpacing/>
        <w:rPr/>
      </w:pPr>
      <w:r>
        <w:rPr/>
      </w:r>
    </w:p>
    <w:p>
      <w:pPr>
        <w:pStyle w:val="ListParagraph"/>
        <w:spacing w:before="0" w:after="0"/>
        <w:ind w:left="0" w:hanging="0"/>
        <w:contextualSpacing/>
        <w:rPr/>
      </w:pPr>
      <w:r>
        <w:rPr/>
        <w:t>Il responsabile organizzativo sarà il/la signor/a__________________________________________</w:t>
      </w:r>
    </w:p>
    <w:p>
      <w:pPr>
        <w:pStyle w:val="ListParagraph"/>
        <w:spacing w:before="0" w:after="0"/>
        <w:ind w:left="0" w:hanging="0"/>
        <w:contextualSpacing/>
        <w:rPr/>
      </w:pPr>
      <w:r>
        <w:rPr/>
        <w:t xml:space="preserve">Il preventivo di spesa ammonta ad euro____________ _________________________così ripartito: </w:t>
      </w:r>
    </w:p>
    <w:p>
      <w:pPr>
        <w:pStyle w:val="ListParagraph"/>
        <w:spacing w:before="0" w:after="0"/>
        <w:ind w:left="0" w:hanging="0"/>
        <w:contextualSpacing/>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spacing w:before="0" w:after="0"/>
        <w:ind w:left="0" w:hanging="0"/>
        <w:contextualSpacing/>
        <w:rPr/>
      </w:pPr>
      <w:r>
        <w:rPr/>
        <w:t>Cassiere/amministratore sarà il/la Signor/a______________________________________________</w:t>
      </w:r>
    </w:p>
    <w:p>
      <w:pPr>
        <w:pStyle w:val="ListParagraph"/>
        <w:spacing w:before="0" w:after="0"/>
        <w:ind w:left="0" w:hanging="0"/>
        <w:contextualSpacing/>
        <w:jc w:val="right"/>
        <w:rPr/>
      </w:pPr>
      <w:r>
        <w:rPr/>
      </w:r>
    </w:p>
    <w:p>
      <w:pPr>
        <w:pStyle w:val="ListParagraph"/>
        <w:spacing w:before="0" w:after="0"/>
        <w:ind w:left="0" w:hanging="0"/>
        <w:contextualSpacing/>
        <w:jc w:val="right"/>
        <w:rPr/>
      </w:pPr>
      <w:r>
        <w:rPr/>
      </w:r>
    </w:p>
    <w:p>
      <w:pPr>
        <w:pStyle w:val="ListParagraph"/>
        <w:spacing w:before="0" w:after="0"/>
        <w:ind w:left="0" w:hanging="0"/>
        <w:contextualSpacing/>
        <w:jc w:val="right"/>
        <w:rPr/>
      </w:pPr>
      <w:r>
        <w:rPr/>
        <w:t>Timbro della parrocchia e Firma del parroco, del responsabile e del cassiere</w:t>
      </w:r>
      <w:r>
        <w:br w:type="page"/>
      </w:r>
    </w:p>
    <w:p>
      <w:pPr>
        <w:pStyle w:val="Normal"/>
        <w:spacing w:before="0" w:after="0"/>
        <w:jc w:val="right"/>
        <w:rPr>
          <w:sz w:val="28"/>
          <w:szCs w:val="28"/>
        </w:rPr>
      </w:pPr>
      <w:r>
        <w:rPr>
          <w:sz w:val="28"/>
          <w:szCs w:val="28"/>
        </w:rPr>
        <w:t>Feste patronali – Autorizzazione Questua e Nomina questuanti</w:t>
      </w:r>
    </w:p>
    <w:p>
      <w:pPr>
        <w:pStyle w:val="ListParagraph"/>
        <w:spacing w:before="0" w:after="0"/>
        <w:ind w:left="0" w:hanging="0"/>
        <w:contextualSpacing/>
        <w:jc w:val="right"/>
        <w:rPr>
          <w:sz w:val="28"/>
          <w:szCs w:val="28"/>
        </w:rPr>
      </w:pPr>
      <w:r>
        <w:rPr>
          <w:b/>
          <w:bCs/>
          <w:sz w:val="28"/>
          <w:szCs w:val="28"/>
        </w:rPr>
        <w:t>Allegato 1.2</w:t>
      </w:r>
      <w:r>
        <w:rPr>
          <w:sz w:val="28"/>
          <w:szCs w:val="28"/>
        </w:rPr>
        <w:t xml:space="preserve"> da consegnare in Curia</w:t>
      </w:r>
    </w:p>
    <w:p>
      <w:pPr>
        <w:pStyle w:val="ListParagraph"/>
        <w:spacing w:before="0" w:after="0"/>
        <w:ind w:left="0" w:hanging="0"/>
        <w:contextualSpacing/>
        <w:rPr>
          <w:sz w:val="28"/>
          <w:szCs w:val="28"/>
        </w:rPr>
      </w:pPr>
      <w:r>
        <w:rPr>
          <w:sz w:val="28"/>
          <w:szCs w:val="28"/>
        </w:rPr>
      </w:r>
    </w:p>
    <w:p>
      <w:pPr>
        <w:pStyle w:val="ListParagraph"/>
        <w:spacing w:before="0" w:after="0"/>
        <w:ind w:left="0" w:hanging="0"/>
        <w:contextualSpacing/>
        <w:rPr>
          <w:b/>
          <w:b/>
          <w:bCs/>
          <w:sz w:val="28"/>
          <w:szCs w:val="28"/>
        </w:rPr>
      </w:pPr>
      <w:r>
        <w:rPr>
          <w:b/>
          <w:bCs/>
          <w:sz w:val="28"/>
          <w:szCs w:val="28"/>
        </w:rPr>
        <w:t>Autorizzazione alla questua e Nomina dei questuanti</w:t>
      </w:r>
    </w:p>
    <w:p>
      <w:pPr>
        <w:pStyle w:val="ListParagraph"/>
        <w:spacing w:before="0" w:after="0"/>
        <w:ind w:left="0" w:hanging="0"/>
        <w:contextualSpacing/>
        <w:jc w:val="both"/>
        <w:rPr>
          <w:sz w:val="22"/>
          <w:szCs w:val="22"/>
        </w:rPr>
      </w:pPr>
      <w:r>
        <w:rPr>
          <w:sz w:val="22"/>
          <w:szCs w:val="22"/>
        </w:rPr>
        <w:t>N.B.: Se la festa è organizzata da una confraternita o da un comitato stabile, i questuanti pur nominati dal priore, o dal presidente, per poter effettuare la questua hanno bisogno dell’autorizzazione del parroco.</w:t>
      </w:r>
    </w:p>
    <w:p>
      <w:pPr>
        <w:pStyle w:val="ListParagraph"/>
        <w:spacing w:before="0" w:after="0"/>
        <w:ind w:left="0" w:hanging="0"/>
        <w:contextualSpacing/>
        <w:rPr/>
      </w:pPr>
      <w:r>
        <w:rPr/>
      </w:r>
    </w:p>
    <w:p>
      <w:pPr>
        <w:pStyle w:val="ListParagraph"/>
        <w:spacing w:before="0" w:after="0"/>
        <w:ind w:left="0" w:hanging="0"/>
        <w:contextualSpacing/>
        <w:jc w:val="center"/>
        <w:rPr>
          <w:b/>
          <w:b/>
          <w:bCs/>
          <w:sz w:val="28"/>
          <w:szCs w:val="28"/>
        </w:rPr>
      </w:pPr>
      <w:r>
        <w:rPr>
          <w:b/>
          <w:bCs/>
          <w:sz w:val="28"/>
          <w:szCs w:val="28"/>
        </w:rPr>
        <w:t>DIOCESI DI RIETI</w:t>
      </w:r>
    </w:p>
    <w:p>
      <w:pPr>
        <w:pStyle w:val="ListParagraph"/>
        <w:spacing w:before="0" w:after="0"/>
        <w:ind w:left="0" w:hanging="0"/>
        <w:contextualSpacing/>
        <w:jc w:val="center"/>
        <w:rPr>
          <w:sz w:val="28"/>
          <w:szCs w:val="28"/>
        </w:rPr>
      </w:pPr>
      <w:r>
        <w:rPr>
          <w:sz w:val="28"/>
          <w:szCs w:val="28"/>
        </w:rPr>
        <w:t xml:space="preserve">PARROCCHIA DI </w:t>
      </w:r>
    </w:p>
    <w:p>
      <w:pPr>
        <w:pStyle w:val="ListParagraph"/>
        <w:spacing w:before="0" w:after="0"/>
        <w:ind w:left="0" w:hanging="0"/>
        <w:contextualSpacing/>
        <w:jc w:val="center"/>
        <w:rPr>
          <w:sz w:val="28"/>
          <w:szCs w:val="28"/>
        </w:rPr>
      </w:pPr>
      <w:r>
        <w:rPr>
          <w:sz w:val="28"/>
          <w:szCs w:val="28"/>
        </w:rPr>
      </w:r>
    </w:p>
    <w:p>
      <w:pPr>
        <w:pStyle w:val="ListParagraph"/>
        <w:spacing w:before="0" w:after="0"/>
        <w:ind w:left="0" w:hanging="0"/>
        <w:contextualSpacing/>
        <w:jc w:val="center"/>
        <w:rPr>
          <w:sz w:val="28"/>
          <w:szCs w:val="28"/>
        </w:rPr>
      </w:pPr>
      <w:r>
        <w:rPr>
          <w:sz w:val="28"/>
          <w:szCs w:val="28"/>
        </w:rPr>
        <w:t>____________________________________________________________________</w:t>
      </w:r>
    </w:p>
    <w:p>
      <w:pPr>
        <w:pStyle w:val="ListParagraph"/>
        <w:spacing w:before="0" w:after="0"/>
        <w:ind w:left="0" w:hanging="0"/>
        <w:contextualSpacing/>
        <w:rPr>
          <w:sz w:val="28"/>
          <w:szCs w:val="28"/>
        </w:rPr>
      </w:pPr>
      <w:r>
        <w:rPr>
          <w:sz w:val="28"/>
          <w:szCs w:val="28"/>
        </w:rPr>
      </w:r>
    </w:p>
    <w:p>
      <w:pPr>
        <w:pStyle w:val="ListParagraph"/>
        <w:spacing w:before="0" w:after="0"/>
        <w:ind w:left="0" w:hanging="0"/>
        <w:contextualSpacing/>
        <w:rPr>
          <w:sz w:val="28"/>
          <w:szCs w:val="28"/>
        </w:rPr>
      </w:pPr>
      <w:r>
        <w:rPr>
          <w:sz w:val="28"/>
          <w:szCs w:val="28"/>
        </w:rPr>
        <w:t>In occasione dei festeggiamenti in onore di San ______________________________</w:t>
      </w:r>
    </w:p>
    <w:p>
      <w:pPr>
        <w:pStyle w:val="ListParagraph"/>
        <w:spacing w:before="0" w:after="0"/>
        <w:ind w:left="0" w:hanging="0"/>
        <w:contextualSpacing/>
        <w:rPr>
          <w:sz w:val="28"/>
          <w:szCs w:val="28"/>
        </w:rPr>
      </w:pPr>
      <w:r>
        <w:rPr>
          <w:sz w:val="28"/>
          <w:szCs w:val="28"/>
        </w:rPr>
        <w:t>che si svolgerà in questa parrocchia dal ________________ al __________________</w:t>
      </w:r>
    </w:p>
    <w:p>
      <w:pPr>
        <w:pStyle w:val="ListParagraph"/>
        <w:spacing w:before="0" w:after="0"/>
        <w:ind w:left="0" w:hanging="0"/>
        <w:contextualSpacing/>
        <w:rPr>
          <w:sz w:val="28"/>
          <w:szCs w:val="28"/>
        </w:rPr>
      </w:pPr>
      <w:r>
        <w:rPr>
          <w:sz w:val="28"/>
          <w:szCs w:val="28"/>
        </w:rPr>
        <w:t>del mese di ____________________ anno__________________________________</w:t>
      </w:r>
    </w:p>
    <w:p>
      <w:pPr>
        <w:pStyle w:val="ListParagraph"/>
        <w:spacing w:before="0" w:after="0"/>
        <w:ind w:left="0" w:hanging="0"/>
        <w:contextualSpacing/>
        <w:rPr>
          <w:sz w:val="16"/>
          <w:szCs w:val="16"/>
        </w:rPr>
      </w:pPr>
      <w:r>
        <w:rPr>
          <w:sz w:val="16"/>
          <w:szCs w:val="16"/>
        </w:rPr>
      </w:r>
    </w:p>
    <w:p>
      <w:pPr>
        <w:pStyle w:val="ListParagraph"/>
        <w:spacing w:before="0" w:after="0"/>
        <w:ind w:left="0" w:hanging="0"/>
        <w:contextualSpacing/>
        <w:rPr>
          <w:sz w:val="28"/>
          <w:szCs w:val="28"/>
        </w:rPr>
      </w:pPr>
      <w:r>
        <w:rPr>
          <w:sz w:val="28"/>
          <w:szCs w:val="28"/>
        </w:rPr>
        <w:t xml:space="preserve">Il sottoscritto parroco NOMINA </w:t>
      </w:r>
    </w:p>
    <w:p>
      <w:pPr>
        <w:pStyle w:val="ListParagraph"/>
        <w:spacing w:before="0" w:after="0"/>
        <w:ind w:left="0" w:hanging="0"/>
        <w:contextualSpacing/>
        <w:rPr/>
      </w:pPr>
      <w:r>
        <w:rPr>
          <w:sz w:val="28"/>
          <w:szCs w:val="28"/>
        </w:rPr>
        <w:t xml:space="preserve">oppure AUTORIZZA </w:t>
      </w:r>
      <w:r>
        <w:rPr/>
        <w:t>(se la nomina è legittima competenza di altra autorità)</w:t>
      </w:r>
    </w:p>
    <w:p>
      <w:pPr>
        <w:pStyle w:val="ListParagraph"/>
        <w:spacing w:before="0" w:after="0"/>
        <w:ind w:left="0" w:hanging="0"/>
        <w:contextualSpacing/>
        <w:rPr>
          <w:sz w:val="28"/>
          <w:szCs w:val="28"/>
        </w:rPr>
      </w:pPr>
      <w:r>
        <w:rPr>
          <w:sz w:val="28"/>
          <w:szCs w:val="28"/>
        </w:rPr>
        <w:t>ad effettuare la questua i seguenti fedeli:</w:t>
      </w:r>
    </w:p>
    <w:p>
      <w:pPr>
        <w:pStyle w:val="ListParagraph"/>
        <w:spacing w:before="0" w:after="0"/>
        <w:ind w:left="0" w:hanging="0"/>
        <w:contextualSpacing/>
        <w:rPr>
          <w:sz w:val="28"/>
          <w:szCs w:val="28"/>
        </w:rPr>
      </w:pPr>
      <w:r>
        <w:rPr>
          <w:sz w:val="28"/>
          <w:szCs w:val="28"/>
        </w:rPr>
      </w:r>
    </w:p>
    <w:p>
      <w:pPr>
        <w:pStyle w:val="ListParagraph"/>
        <w:spacing w:before="0" w:after="0"/>
        <w:ind w:left="0" w:hanging="0"/>
        <w:contextualSpacing/>
        <w:rPr>
          <w:sz w:val="28"/>
          <w:szCs w:val="28"/>
        </w:rPr>
      </w:pPr>
      <w:r>
        <w:rPr>
          <w:sz w:val="28"/>
          <w:szCs w:val="28"/>
        </w:rPr>
        <w:t>1.: Cognome e nome________________________________  nato il_____________ a ____________________ numero carta di identità ___________________________</w:t>
      </w:r>
    </w:p>
    <w:p>
      <w:pPr>
        <w:pStyle w:val="ListParagraph"/>
        <w:spacing w:before="0" w:after="0"/>
        <w:ind w:left="0" w:hanging="0"/>
        <w:contextualSpacing/>
        <w:rPr>
          <w:sz w:val="28"/>
          <w:szCs w:val="28"/>
        </w:rPr>
      </w:pPr>
      <w:r>
        <w:rPr>
          <w:sz w:val="28"/>
          <w:szCs w:val="28"/>
        </w:rPr>
        <w:t>2.: Cognome e nome________________________________  nato il_____________ a ____________________ numero carta di identità ___________________________</w:t>
      </w:r>
    </w:p>
    <w:p>
      <w:pPr>
        <w:pStyle w:val="ListParagraph"/>
        <w:spacing w:before="0" w:after="0"/>
        <w:ind w:left="0" w:hanging="0"/>
        <w:contextualSpacing/>
        <w:rPr>
          <w:sz w:val="28"/>
          <w:szCs w:val="28"/>
        </w:rPr>
      </w:pPr>
      <w:r>
        <w:rPr>
          <w:sz w:val="28"/>
          <w:szCs w:val="28"/>
        </w:rPr>
        <w:t>3.: Cognome e nome________________________________  nato il_____________ a ____________________ numero carta di identità ___________________________</w:t>
      </w:r>
    </w:p>
    <w:p>
      <w:pPr>
        <w:pStyle w:val="ListParagraph"/>
        <w:spacing w:before="0" w:after="0"/>
        <w:ind w:left="0" w:hanging="0"/>
        <w:contextualSpacing/>
        <w:rPr>
          <w:sz w:val="28"/>
          <w:szCs w:val="28"/>
        </w:rPr>
      </w:pPr>
      <w:r>
        <w:rPr>
          <w:sz w:val="28"/>
          <w:szCs w:val="28"/>
        </w:rPr>
        <w:t>4.: Cognome e nome________________________________  nato il_____________ a ____________________ numero carta di identità ___________________________</w:t>
      </w:r>
    </w:p>
    <w:p>
      <w:pPr>
        <w:pStyle w:val="ListParagraph"/>
        <w:spacing w:before="0" w:after="0"/>
        <w:ind w:left="0" w:hanging="0"/>
        <w:contextualSpacing/>
        <w:rPr>
          <w:sz w:val="28"/>
          <w:szCs w:val="28"/>
        </w:rPr>
      </w:pPr>
      <w:r>
        <w:rPr>
          <w:sz w:val="28"/>
          <w:szCs w:val="28"/>
        </w:rPr>
        <w:t>5.: Cognome e nome________________________________  nato il_____________ a ____________________ numero carta di identità ___________________________</w:t>
      </w:r>
    </w:p>
    <w:p>
      <w:pPr>
        <w:pStyle w:val="ListParagraph"/>
        <w:spacing w:before="0" w:after="0"/>
        <w:ind w:left="0" w:hanging="0"/>
        <w:contextualSpacing/>
        <w:rPr>
          <w:sz w:val="16"/>
          <w:szCs w:val="16"/>
        </w:rPr>
      </w:pPr>
      <w:r>
        <w:rPr>
          <w:sz w:val="16"/>
          <w:szCs w:val="16"/>
        </w:rPr>
      </w:r>
    </w:p>
    <w:p>
      <w:pPr>
        <w:pStyle w:val="ListParagraph"/>
        <w:spacing w:before="0" w:after="0"/>
        <w:ind w:left="0" w:hanging="0"/>
        <w:contextualSpacing/>
        <w:rPr>
          <w:sz w:val="28"/>
          <w:szCs w:val="28"/>
        </w:rPr>
      </w:pPr>
      <w:r>
        <w:rPr>
          <w:sz w:val="28"/>
          <w:szCs w:val="28"/>
        </w:rPr>
        <w:t>La questua è autorizzata solo entro i confini della parrocchia.</w:t>
      </w:r>
    </w:p>
    <w:p>
      <w:pPr>
        <w:pStyle w:val="ListParagraph"/>
        <w:spacing w:before="0" w:after="0"/>
        <w:ind w:left="0" w:hanging="0"/>
        <w:contextualSpacing/>
        <w:rPr>
          <w:sz w:val="16"/>
          <w:szCs w:val="16"/>
        </w:rPr>
      </w:pPr>
      <w:r>
        <w:rPr>
          <w:sz w:val="16"/>
          <w:szCs w:val="16"/>
        </w:rPr>
      </w:r>
    </w:p>
    <w:p>
      <w:pPr>
        <w:pStyle w:val="Normal"/>
        <w:spacing w:before="0" w:after="0"/>
        <w:rPr>
          <w:sz w:val="22"/>
          <w:szCs w:val="22"/>
        </w:rPr>
      </w:pPr>
      <w:r>
        <w:rPr>
          <w:sz w:val="22"/>
          <w:szCs w:val="22"/>
        </w:rPr>
        <w:t>I questuanti dovranno passare per la questua sempre due a due.</w:t>
      </w:r>
    </w:p>
    <w:p>
      <w:pPr>
        <w:pStyle w:val="Normal"/>
        <w:spacing w:before="0" w:after="0"/>
        <w:rPr>
          <w:sz w:val="22"/>
          <w:szCs w:val="22"/>
        </w:rPr>
      </w:pPr>
      <w:r>
        <w:rPr>
          <w:sz w:val="22"/>
          <w:szCs w:val="22"/>
        </w:rPr>
        <w:t xml:space="preserve">L’offerta dovrà essere registrata su una ricevuta con doppia matrice. </w:t>
      </w:r>
    </w:p>
    <w:p>
      <w:pPr>
        <w:pStyle w:val="Normal"/>
        <w:spacing w:before="0" w:after="0"/>
        <w:rPr>
          <w:sz w:val="22"/>
          <w:szCs w:val="22"/>
        </w:rPr>
      </w:pPr>
      <w:r>
        <w:rPr>
          <w:sz w:val="22"/>
          <w:szCs w:val="22"/>
        </w:rPr>
        <w:t xml:space="preserve">Su entrambe andrà annotato l’ammontare dell’offerta e la firma del questuante. </w:t>
      </w:r>
    </w:p>
    <w:p>
      <w:pPr>
        <w:pStyle w:val="Normal"/>
        <w:spacing w:before="0" w:after="0"/>
        <w:rPr>
          <w:sz w:val="22"/>
          <w:szCs w:val="22"/>
        </w:rPr>
      </w:pPr>
      <w:r>
        <w:rPr>
          <w:sz w:val="22"/>
          <w:szCs w:val="22"/>
        </w:rPr>
        <w:t xml:space="preserve">All’offerente dovrà essere rilasciata copia della ricevuta. </w:t>
      </w:r>
    </w:p>
    <w:p>
      <w:pPr>
        <w:pStyle w:val="Normal"/>
        <w:spacing w:before="0" w:after="0"/>
        <w:rPr>
          <w:sz w:val="22"/>
          <w:szCs w:val="22"/>
        </w:rPr>
      </w:pPr>
      <w:r>
        <w:rPr>
          <w:sz w:val="22"/>
          <w:szCs w:val="22"/>
        </w:rPr>
        <w:t>L’offerta con la relativa ricevuta dovrà essere consegnata dal questuante al Cassiere o amministratore.</w:t>
      </w:r>
    </w:p>
    <w:p>
      <w:pPr>
        <w:pStyle w:val="Normal"/>
        <w:spacing w:before="0" w:after="0"/>
        <w:rPr>
          <w:sz w:val="22"/>
          <w:szCs w:val="22"/>
        </w:rPr>
      </w:pPr>
      <w:r>
        <w:rPr>
          <w:sz w:val="22"/>
          <w:szCs w:val="22"/>
        </w:rPr>
      </w:r>
    </w:p>
    <w:p>
      <w:pPr>
        <w:pStyle w:val="ListParagraph"/>
        <w:spacing w:before="0" w:after="0"/>
        <w:ind w:left="0" w:hanging="0"/>
        <w:contextualSpacing/>
        <w:jc w:val="right"/>
        <w:rPr>
          <w:sz w:val="22"/>
          <w:szCs w:val="22"/>
        </w:rPr>
      </w:pPr>
      <w:r>
        <w:rPr>
          <w:sz w:val="22"/>
          <w:szCs w:val="22"/>
        </w:rPr>
        <w:t>Timbro della parrocchia e Firma del parroco</w:t>
      </w:r>
    </w:p>
    <w:p>
      <w:pPr>
        <w:pStyle w:val="ListParagraph"/>
        <w:spacing w:before="0" w:after="0"/>
        <w:ind w:left="0" w:hanging="0"/>
        <w:contextualSpacing/>
        <w:rPr/>
      </w:pPr>
      <w:r>
        <w:rPr/>
      </w:r>
      <w:r>
        <w:br w:type="page"/>
      </w:r>
    </w:p>
    <w:p>
      <w:pPr>
        <w:pStyle w:val="ListParagraph"/>
        <w:spacing w:before="0" w:after="0"/>
        <w:ind w:left="0" w:hanging="0"/>
        <w:contextualSpacing/>
        <w:rPr/>
      </w:pPr>
      <w:r>
        <w:rPr/>
      </w:r>
    </w:p>
    <w:p>
      <w:pPr>
        <w:pStyle w:val="ListParagraph"/>
        <w:spacing w:before="0" w:after="0"/>
        <w:ind w:left="0" w:hanging="0"/>
        <w:contextualSpacing/>
        <w:jc w:val="right"/>
        <w:rPr>
          <w:sz w:val="28"/>
          <w:szCs w:val="28"/>
        </w:rPr>
      </w:pPr>
      <w:r>
        <w:rPr>
          <w:b/>
          <w:bCs/>
          <w:sz w:val="28"/>
          <w:szCs w:val="28"/>
        </w:rPr>
        <w:t xml:space="preserve">Allegato 1.3  </w:t>
      </w:r>
      <w:r>
        <w:rPr>
          <w:sz w:val="28"/>
          <w:szCs w:val="28"/>
        </w:rPr>
        <w:t>Documentazione civile ed ecclesiastica</w:t>
      </w:r>
    </w:p>
    <w:p>
      <w:pPr>
        <w:pStyle w:val="Normal"/>
        <w:spacing w:before="0" w:after="0"/>
        <w:jc w:val="both"/>
        <w:rPr>
          <w:b/>
          <w:b/>
          <w:bCs/>
          <w:sz w:val="28"/>
          <w:szCs w:val="28"/>
        </w:rPr>
      </w:pPr>
      <w:r>
        <w:rPr>
          <w:b/>
          <w:bCs/>
          <w:sz w:val="28"/>
          <w:szCs w:val="28"/>
        </w:rPr>
      </w:r>
    </w:p>
    <w:p>
      <w:pPr>
        <w:pStyle w:val="Normal"/>
        <w:spacing w:before="0" w:after="0"/>
        <w:jc w:val="both"/>
        <w:rPr>
          <w:b/>
          <w:b/>
          <w:bCs/>
          <w:sz w:val="28"/>
          <w:szCs w:val="28"/>
        </w:rPr>
      </w:pPr>
      <w:r>
        <w:rPr>
          <w:b/>
          <w:bCs/>
          <w:sz w:val="28"/>
          <w:szCs w:val="28"/>
          <w:highlight w:val="yellow"/>
        </w:rPr>
        <w:t>Modulistica per la documentazione civile ed ecclesiastica</w:t>
      </w:r>
    </w:p>
    <w:p>
      <w:pPr>
        <w:pStyle w:val="Normal"/>
        <w:spacing w:before="0" w:after="0"/>
        <w:jc w:val="both"/>
        <w:rPr/>
      </w:pPr>
      <w:r>
        <w:rPr>
          <w:highlight w:val="yellow"/>
        </w:rPr>
        <w:t>N.B.: di seguito solo alcuni esempi. Testo più completo sarà predisposto dall’ufficio legale.</w:t>
      </w:r>
    </w:p>
    <w:p>
      <w:pPr>
        <w:pStyle w:val="Normal"/>
        <w:spacing w:before="0" w:after="0"/>
        <w:jc w:val="both"/>
        <w:rPr>
          <w:b/>
          <w:b/>
          <w:bCs/>
          <w:sz w:val="28"/>
          <w:szCs w:val="28"/>
        </w:rPr>
      </w:pPr>
      <w:r>
        <w:rPr>
          <w:b/>
          <w:bCs/>
          <w:sz w:val="28"/>
          <w:szCs w:val="28"/>
        </w:rPr>
      </w:r>
    </w:p>
    <w:p>
      <w:pPr>
        <w:pStyle w:val="Normal"/>
        <w:spacing w:before="0" w:after="0"/>
        <w:jc w:val="both"/>
        <w:rPr>
          <w:sz w:val="28"/>
          <w:szCs w:val="28"/>
        </w:rPr>
      </w:pPr>
      <w:r>
        <w:rPr>
          <w:sz w:val="28"/>
          <w:szCs w:val="28"/>
        </w:rPr>
        <w:t>Il parroco raccolga e conservi la seguente documentazione:</w:t>
      </w:r>
    </w:p>
    <w:p>
      <w:pPr>
        <w:pStyle w:val="Normal"/>
        <w:spacing w:before="0" w:after="0"/>
        <w:jc w:val="both"/>
        <w:rPr>
          <w:sz w:val="28"/>
          <w:szCs w:val="28"/>
        </w:rPr>
      </w:pPr>
      <w:r>
        <w:rPr>
          <w:sz w:val="28"/>
          <w:szCs w:val="28"/>
        </w:rPr>
      </w:r>
    </w:p>
    <w:p>
      <w:pPr>
        <w:pStyle w:val="ListParagraph"/>
        <w:numPr>
          <w:ilvl w:val="0"/>
          <w:numId w:val="2"/>
        </w:numPr>
        <w:spacing w:before="0" w:after="0"/>
        <w:contextualSpacing/>
        <w:jc w:val="both"/>
        <w:rPr>
          <w:sz w:val="28"/>
          <w:szCs w:val="28"/>
        </w:rPr>
      </w:pPr>
      <w:r>
        <w:rPr>
          <w:sz w:val="28"/>
          <w:szCs w:val="28"/>
        </w:rPr>
        <w:t>Autorizzazione della Curia</w:t>
      </w:r>
    </w:p>
    <w:p>
      <w:pPr>
        <w:pStyle w:val="ListParagraph"/>
        <w:numPr>
          <w:ilvl w:val="0"/>
          <w:numId w:val="2"/>
        </w:numPr>
        <w:spacing w:before="0" w:after="0"/>
        <w:contextualSpacing/>
        <w:jc w:val="both"/>
        <w:rPr>
          <w:sz w:val="28"/>
          <w:szCs w:val="28"/>
        </w:rPr>
      </w:pPr>
      <w:r>
        <w:rPr>
          <w:sz w:val="28"/>
          <w:szCs w:val="28"/>
        </w:rPr>
        <w:t>Permessi rilasciati dal comune circa:</w:t>
      </w:r>
    </w:p>
    <w:p>
      <w:pPr>
        <w:pStyle w:val="ListParagraph"/>
        <w:numPr>
          <w:ilvl w:val="1"/>
          <w:numId w:val="2"/>
        </w:numPr>
        <w:spacing w:before="0" w:after="0"/>
        <w:contextualSpacing/>
        <w:jc w:val="both"/>
        <w:rPr>
          <w:sz w:val="28"/>
          <w:szCs w:val="28"/>
        </w:rPr>
      </w:pPr>
      <w:r>
        <w:rPr>
          <w:sz w:val="28"/>
          <w:szCs w:val="28"/>
        </w:rPr>
        <w:t>Copia della comunicazione alla polizia municipale circa il percorso della processione e la richiesta di assistenza per garantire la sicurezza della manifestazione.</w:t>
      </w:r>
    </w:p>
    <w:p>
      <w:pPr>
        <w:pStyle w:val="ListParagraph"/>
        <w:numPr>
          <w:ilvl w:val="1"/>
          <w:numId w:val="2"/>
        </w:numPr>
        <w:spacing w:before="0" w:after="0"/>
        <w:contextualSpacing/>
        <w:jc w:val="both"/>
        <w:rPr>
          <w:sz w:val="28"/>
          <w:szCs w:val="28"/>
        </w:rPr>
      </w:pPr>
      <w:r>
        <w:rPr>
          <w:sz w:val="28"/>
          <w:szCs w:val="28"/>
        </w:rPr>
        <w:t>Comunicazione e relativa concessione dell’occupazione del suolo pubblico.</w:t>
      </w:r>
    </w:p>
    <w:p>
      <w:pPr>
        <w:pStyle w:val="ListParagraph"/>
        <w:numPr>
          <w:ilvl w:val="0"/>
          <w:numId w:val="2"/>
        </w:numPr>
        <w:spacing w:before="0" w:after="0"/>
        <w:contextualSpacing/>
        <w:jc w:val="both"/>
        <w:rPr>
          <w:sz w:val="28"/>
          <w:szCs w:val="28"/>
        </w:rPr>
      </w:pPr>
      <w:r>
        <w:rPr>
          <w:sz w:val="28"/>
          <w:szCs w:val="28"/>
        </w:rPr>
        <w:t>Lettera e relativa risposta alla ASL di competenza se si prevede somministrazione di alimenti e bevande.</w:t>
      </w:r>
    </w:p>
    <w:p>
      <w:pPr>
        <w:pStyle w:val="ListParagraph"/>
        <w:numPr>
          <w:ilvl w:val="1"/>
          <w:numId w:val="2"/>
        </w:numPr>
        <w:spacing w:before="0" w:after="0"/>
        <w:contextualSpacing/>
        <w:jc w:val="both"/>
        <w:rPr>
          <w:sz w:val="28"/>
          <w:szCs w:val="28"/>
        </w:rPr>
      </w:pPr>
      <w:r>
        <w:rPr>
          <w:sz w:val="28"/>
          <w:szCs w:val="28"/>
        </w:rPr>
        <w:t>Documentazione sanitaria di coloro che operano nella filiera della somministrazione di alimenti e bevande.</w:t>
      </w:r>
    </w:p>
    <w:p>
      <w:pPr>
        <w:pStyle w:val="ListParagraph"/>
        <w:numPr>
          <w:ilvl w:val="0"/>
          <w:numId w:val="2"/>
        </w:numPr>
        <w:spacing w:before="0" w:after="0"/>
        <w:contextualSpacing/>
        <w:jc w:val="both"/>
        <w:rPr>
          <w:sz w:val="28"/>
          <w:szCs w:val="28"/>
        </w:rPr>
      </w:pPr>
      <w:r>
        <w:rPr>
          <w:sz w:val="28"/>
          <w:szCs w:val="28"/>
        </w:rPr>
        <w:t>Comunicazione alla SIAE per spettacoli musicale e teatrali.</w:t>
      </w:r>
    </w:p>
    <w:p>
      <w:pPr>
        <w:pStyle w:val="ListParagraph"/>
        <w:numPr>
          <w:ilvl w:val="0"/>
          <w:numId w:val="2"/>
        </w:numPr>
        <w:spacing w:before="0" w:after="0"/>
        <w:contextualSpacing/>
        <w:jc w:val="both"/>
        <w:rPr>
          <w:sz w:val="28"/>
          <w:szCs w:val="28"/>
        </w:rPr>
      </w:pPr>
      <w:r>
        <w:rPr>
          <w:sz w:val="28"/>
          <w:szCs w:val="28"/>
        </w:rPr>
        <w:t>Comunicazione alla Agenzia delle entrate per pesche di benedicenza o lotterie.</w:t>
      </w:r>
    </w:p>
    <w:p>
      <w:pPr>
        <w:pStyle w:val="ListParagraph"/>
        <w:numPr>
          <w:ilvl w:val="0"/>
          <w:numId w:val="2"/>
        </w:numPr>
        <w:spacing w:before="0" w:after="0"/>
        <w:contextualSpacing/>
        <w:jc w:val="both"/>
        <w:rPr>
          <w:sz w:val="28"/>
          <w:szCs w:val="28"/>
        </w:rPr>
      </w:pPr>
      <w:r>
        <w:rPr>
          <w:sz w:val="28"/>
          <w:szCs w:val="28"/>
        </w:rPr>
        <w:t>Comunicazioni e permessi riguardanti la sicurezza e l’ordine pubblico. E’ necessario predisporre un “Piano di sicurezza”. La nuova normativa è molto esigente: ci si può rivolgere a: QM Sicurezza (Giampaolo 393 954 8322) con cui la curia ha stipulato una convenzione.</w:t>
      </w:r>
    </w:p>
    <w:p>
      <w:pPr>
        <w:pStyle w:val="ListParagraph"/>
        <w:numPr>
          <w:ilvl w:val="0"/>
          <w:numId w:val="2"/>
        </w:numPr>
        <w:spacing w:before="0" w:after="0"/>
        <w:contextualSpacing/>
        <w:jc w:val="both"/>
        <w:rPr>
          <w:sz w:val="28"/>
          <w:szCs w:val="28"/>
        </w:rPr>
      </w:pPr>
      <w:r>
        <w:rPr>
          <w:sz w:val="28"/>
          <w:szCs w:val="28"/>
        </w:rPr>
        <w:t>Nel caso che la parrocchia non ne sia già provvista, è necessario avere la polizza assicurativa per la responsabilità civile contro terzi. Si prendano accordi con l’economato della Curia che sta provvedendo al riordino della materia.</w:t>
      </w:r>
    </w:p>
    <w:p>
      <w:pPr>
        <w:pStyle w:val="ListParagraph"/>
        <w:numPr>
          <w:ilvl w:val="0"/>
          <w:numId w:val="2"/>
        </w:numPr>
        <w:spacing w:before="0" w:after="0"/>
        <w:contextualSpacing/>
        <w:jc w:val="both"/>
        <w:rPr>
          <w:sz w:val="28"/>
          <w:szCs w:val="28"/>
        </w:rPr>
      </w:pPr>
      <w:r>
        <w:rPr>
          <w:sz w:val="28"/>
          <w:szCs w:val="28"/>
        </w:rPr>
        <w:t>Eventuale domanda all’Enel per allaccio provvisorio e aumento dei Kilowatt necessari alla manifestazione.</w:t>
      </w:r>
    </w:p>
    <w:p>
      <w:pPr>
        <w:pStyle w:val="ListParagraph"/>
        <w:numPr>
          <w:ilvl w:val="0"/>
          <w:numId w:val="2"/>
        </w:numPr>
        <w:spacing w:before="0" w:after="0"/>
        <w:contextualSpacing/>
        <w:jc w:val="both"/>
        <w:rPr>
          <w:sz w:val="28"/>
          <w:szCs w:val="28"/>
        </w:rPr>
      </w:pPr>
      <w:r>
        <w:rPr>
          <w:sz w:val="28"/>
          <w:szCs w:val="28"/>
        </w:rPr>
        <w:t xml:space="preserve">Necessario chiarire di chi sia la responsabilità civile nel caso che la festa sia organizzata da confraternite o comitati stabili legalmente riconosciuti, e quale il ruolo del parroco che deve sempre autorizzare ciò che ha a che fare con il culto pubblico; oppure nel caso che venga direttamente organizzato in proprio dalla parrocchia; </w:t>
      </w:r>
    </w:p>
    <w:p>
      <w:pPr>
        <w:pStyle w:val="ListParagraph"/>
        <w:numPr>
          <w:ilvl w:val="0"/>
          <w:numId w:val="2"/>
        </w:numPr>
        <w:spacing w:before="0" w:after="0"/>
        <w:contextualSpacing/>
        <w:jc w:val="both"/>
        <w:rPr>
          <w:sz w:val="28"/>
          <w:szCs w:val="28"/>
        </w:rPr>
      </w:pPr>
      <w:r>
        <w:rPr>
          <w:sz w:val="28"/>
          <w:szCs w:val="28"/>
        </w:rPr>
        <w:t xml:space="preserve">  ……</w:t>
      </w:r>
      <w:r>
        <w:rPr>
          <w:sz w:val="28"/>
          <w:szCs w:val="28"/>
        </w:rPr>
        <w:t>.</w:t>
      </w:r>
    </w:p>
    <w:p>
      <w:pPr>
        <w:pStyle w:val="Normal"/>
        <w:rPr>
          <w:sz w:val="28"/>
          <w:szCs w:val="28"/>
        </w:rPr>
      </w:pPr>
      <w:r>
        <w:rPr>
          <w:sz w:val="28"/>
          <w:szCs w:val="28"/>
        </w:rPr>
      </w:r>
    </w:p>
    <w:p>
      <w:pPr>
        <w:pStyle w:val="Normal"/>
        <w:jc w:val="right"/>
        <w:rPr>
          <w:sz w:val="28"/>
          <w:szCs w:val="28"/>
        </w:rPr>
      </w:pPr>
      <w:r>
        <w:rPr>
          <w:b/>
          <w:bCs/>
          <w:sz w:val="28"/>
          <w:szCs w:val="28"/>
        </w:rPr>
        <w:t xml:space="preserve">Allegato 1.4 </w:t>
      </w:r>
      <w:r>
        <w:rPr>
          <w:sz w:val="28"/>
          <w:szCs w:val="28"/>
        </w:rPr>
        <w:t>Resoconto Consuntivo</w:t>
      </w:r>
    </w:p>
    <w:p>
      <w:pPr>
        <w:pStyle w:val="ListParagraph"/>
        <w:spacing w:before="0" w:after="0"/>
        <w:ind w:left="0" w:hanging="0"/>
        <w:contextualSpacing/>
        <w:jc w:val="right"/>
        <w:rPr>
          <w:b/>
          <w:b/>
          <w:bCs/>
          <w:sz w:val="16"/>
          <w:szCs w:val="16"/>
        </w:rPr>
      </w:pPr>
      <w:r>
        <w:rPr>
          <w:b/>
          <w:bCs/>
          <w:sz w:val="16"/>
          <w:szCs w:val="16"/>
        </w:rPr>
      </w:r>
    </w:p>
    <w:p>
      <w:pPr>
        <w:pStyle w:val="ListParagraph"/>
        <w:spacing w:before="0" w:after="0"/>
        <w:ind w:left="0" w:hanging="0"/>
        <w:contextualSpacing/>
        <w:jc w:val="center"/>
        <w:rPr>
          <w:b/>
          <w:b/>
          <w:bCs/>
          <w:sz w:val="28"/>
          <w:szCs w:val="28"/>
        </w:rPr>
      </w:pPr>
      <w:r>
        <w:rPr>
          <w:b/>
          <w:bCs/>
          <w:sz w:val="28"/>
          <w:szCs w:val="28"/>
        </w:rPr>
        <w:t>DIOCESI DI RIETI</w:t>
      </w:r>
    </w:p>
    <w:p>
      <w:pPr>
        <w:pStyle w:val="ListParagraph"/>
        <w:spacing w:before="0" w:after="0"/>
        <w:ind w:left="0" w:hanging="0"/>
        <w:contextualSpacing/>
        <w:jc w:val="center"/>
        <w:rPr>
          <w:sz w:val="28"/>
          <w:szCs w:val="28"/>
        </w:rPr>
      </w:pPr>
      <w:r>
        <w:rPr>
          <w:sz w:val="28"/>
          <w:szCs w:val="28"/>
        </w:rPr>
        <w:t xml:space="preserve">PARROCCHIA DI </w:t>
      </w:r>
    </w:p>
    <w:p>
      <w:pPr>
        <w:pStyle w:val="ListParagraph"/>
        <w:spacing w:before="0" w:after="0"/>
        <w:ind w:left="0" w:hanging="0"/>
        <w:contextualSpacing/>
        <w:jc w:val="center"/>
        <w:rPr>
          <w:sz w:val="28"/>
          <w:szCs w:val="28"/>
        </w:rPr>
      </w:pPr>
      <w:r>
        <w:rPr>
          <w:sz w:val="28"/>
          <w:szCs w:val="28"/>
        </w:rPr>
      </w:r>
    </w:p>
    <w:p>
      <w:pPr>
        <w:pStyle w:val="ListParagraph"/>
        <w:spacing w:before="0" w:after="0"/>
        <w:ind w:left="0" w:hanging="0"/>
        <w:contextualSpacing/>
        <w:jc w:val="center"/>
        <w:rPr>
          <w:sz w:val="28"/>
          <w:szCs w:val="28"/>
        </w:rPr>
      </w:pPr>
      <w:r>
        <w:rPr>
          <w:sz w:val="28"/>
          <w:szCs w:val="28"/>
        </w:rPr>
        <w:t>________________________________________________________________</w:t>
      </w:r>
    </w:p>
    <w:p>
      <w:pPr>
        <w:pStyle w:val="ListParagraph"/>
        <w:spacing w:before="0" w:after="0"/>
        <w:ind w:left="0" w:hanging="0"/>
        <w:contextualSpacing/>
        <w:jc w:val="center"/>
        <w:rPr>
          <w:sz w:val="28"/>
          <w:szCs w:val="28"/>
        </w:rPr>
      </w:pPr>
      <w:r>
        <w:rPr>
          <w:sz w:val="28"/>
          <w:szCs w:val="28"/>
        </w:rPr>
      </w:r>
    </w:p>
    <w:p>
      <w:pPr>
        <w:pStyle w:val="ListParagraph"/>
        <w:spacing w:before="0" w:after="0"/>
        <w:ind w:left="0" w:hanging="0"/>
        <w:contextualSpacing/>
        <w:jc w:val="center"/>
        <w:rPr>
          <w:sz w:val="28"/>
          <w:szCs w:val="28"/>
        </w:rPr>
      </w:pPr>
      <w:r>
        <w:rPr>
          <w:sz w:val="28"/>
          <w:szCs w:val="28"/>
        </w:rPr>
        <w:t>RESOCONTO CONSUTIVO</w:t>
      </w:r>
    </w:p>
    <w:p>
      <w:pPr>
        <w:pStyle w:val="ListParagraph"/>
        <w:spacing w:before="0" w:after="0"/>
        <w:ind w:left="0" w:hanging="0"/>
        <w:contextualSpacing/>
        <w:jc w:val="center"/>
        <w:rPr>
          <w:sz w:val="28"/>
          <w:szCs w:val="28"/>
        </w:rPr>
      </w:pPr>
      <w:r>
        <w:rPr>
          <w:sz w:val="28"/>
          <w:szCs w:val="28"/>
        </w:rPr>
        <w:t xml:space="preserve">DELLA FESTA IN ONORE DI </w:t>
      </w:r>
    </w:p>
    <w:p>
      <w:pPr>
        <w:pStyle w:val="ListParagraph"/>
        <w:spacing w:before="0" w:after="0"/>
        <w:ind w:left="0" w:hanging="0"/>
        <w:contextualSpacing/>
        <w:jc w:val="center"/>
        <w:rPr>
          <w:sz w:val="28"/>
          <w:szCs w:val="28"/>
        </w:rPr>
      </w:pPr>
      <w:r>
        <w:rPr>
          <w:sz w:val="28"/>
          <w:szCs w:val="28"/>
        </w:rPr>
        <w:t>_________________________________________________________________</w:t>
      </w:r>
    </w:p>
    <w:p>
      <w:pPr>
        <w:pStyle w:val="ListParagraph"/>
        <w:spacing w:before="0" w:after="0"/>
        <w:ind w:left="0" w:hanging="0"/>
        <w:contextualSpacing/>
        <w:jc w:val="center"/>
        <w:rPr>
          <w:sz w:val="28"/>
          <w:szCs w:val="28"/>
        </w:rPr>
      </w:pPr>
      <w:r>
        <w:rPr>
          <w:sz w:val="28"/>
          <w:szCs w:val="28"/>
        </w:rPr>
      </w:r>
    </w:p>
    <w:p>
      <w:pPr>
        <w:pStyle w:val="ListParagraph"/>
        <w:spacing w:before="0" w:after="0"/>
        <w:ind w:left="0" w:hanging="0"/>
        <w:contextualSpacing/>
        <w:rPr>
          <w:sz w:val="28"/>
          <w:szCs w:val="28"/>
        </w:rPr>
      </w:pPr>
      <w:r>
        <w:rPr>
          <w:sz w:val="28"/>
          <w:szCs w:val="28"/>
        </w:rPr>
        <w:t>Svoltasi dal _____________al _______________del mese di___________ anno____</w:t>
      </w:r>
    </w:p>
    <w:p>
      <w:pPr>
        <w:pStyle w:val="ListParagraph"/>
        <w:spacing w:before="0" w:after="0"/>
        <w:ind w:left="0" w:hanging="0"/>
        <w:contextualSpacing/>
        <w:rPr>
          <w:b/>
          <w:b/>
          <w:bCs/>
        </w:rPr>
      </w:pPr>
      <w:r>
        <w:rPr>
          <w:b/>
          <w:bCs/>
        </w:rPr>
      </w:r>
    </w:p>
    <w:p>
      <w:pPr>
        <w:pStyle w:val="ListParagraph"/>
        <w:spacing w:before="0" w:after="0"/>
        <w:ind w:left="0" w:hanging="0"/>
        <w:contextualSpacing/>
        <w:rPr>
          <w:b/>
          <w:b/>
          <w:bCs/>
        </w:rPr>
      </w:pPr>
      <w:r>
        <w:rPr>
          <w:b/>
          <w:bCs/>
        </w:rPr>
        <w:t>Entrate da questua</w:t>
        <w:tab/>
        <w:tab/>
        <w:tab/>
        <w:t>_________________________</w:t>
      </w:r>
    </w:p>
    <w:p>
      <w:pPr>
        <w:pStyle w:val="ListParagraph"/>
        <w:spacing w:before="0" w:after="0"/>
        <w:ind w:left="0" w:hanging="0"/>
        <w:contextualSpacing/>
        <w:rPr>
          <w:b/>
          <w:b/>
          <w:bCs/>
        </w:rPr>
      </w:pPr>
      <w:r>
        <w:rPr>
          <w:b/>
          <w:bCs/>
        </w:rPr>
        <w:t>Entrate da pubblicità</w:t>
        <w:tab/>
        <w:tab/>
        <w:t>_________________________</w:t>
      </w:r>
    </w:p>
    <w:p>
      <w:pPr>
        <w:pStyle w:val="ListParagraph"/>
        <w:spacing w:before="0" w:after="0"/>
        <w:ind w:left="0" w:hanging="0"/>
        <w:contextualSpacing/>
        <w:rPr>
          <w:b/>
          <w:b/>
          <w:bCs/>
        </w:rPr>
      </w:pPr>
      <w:r>
        <w:rPr>
          <w:b/>
          <w:bCs/>
        </w:rPr>
        <w:t>Entrate da offerte liberali</w:t>
        <w:tab/>
        <w:tab/>
        <w:t>_________________________</w:t>
      </w:r>
    </w:p>
    <w:p>
      <w:pPr>
        <w:pStyle w:val="ListParagraph"/>
        <w:spacing w:before="0" w:after="0"/>
        <w:ind w:left="0" w:hanging="0"/>
        <w:contextualSpacing/>
        <w:rPr>
          <w:b/>
          <w:b/>
          <w:bCs/>
        </w:rPr>
      </w:pPr>
      <w:r>
        <w:rPr>
          <w:b/>
          <w:bCs/>
        </w:rPr>
        <w:t>Entrate da lotteria</w:t>
        <w:tab/>
        <w:tab/>
        <w:tab/>
        <w:t>_________________________</w:t>
      </w:r>
    </w:p>
    <w:p>
      <w:pPr>
        <w:pStyle w:val="ListParagraph"/>
        <w:spacing w:before="0" w:after="0"/>
        <w:ind w:left="0" w:hanging="0"/>
        <w:contextualSpacing/>
        <w:rPr>
          <w:b/>
          <w:b/>
          <w:bCs/>
        </w:rPr>
      </w:pPr>
      <w:r>
        <w:rPr>
          <w:b/>
          <w:bCs/>
        </w:rPr>
        <w:t>Entrate da residuo di cassa</w:t>
        <w:tab/>
        <w:tab/>
        <w:t>_________________________</w:t>
      </w:r>
    </w:p>
    <w:p>
      <w:pPr>
        <w:pStyle w:val="ListParagraph"/>
        <w:spacing w:before="0" w:after="0"/>
        <w:ind w:left="0" w:hanging="0"/>
        <w:contextualSpacing/>
        <w:rPr>
          <w:b/>
          <w:b/>
          <w:bCs/>
        </w:rPr>
      </w:pPr>
      <w:r>
        <w:rPr>
          <w:b/>
          <w:bCs/>
        </w:rPr>
        <w:t>Entrate da______________</w:t>
        <w:tab/>
        <w:tab/>
        <w:t>_________________________</w:t>
      </w:r>
    </w:p>
    <w:p>
      <w:pPr>
        <w:pStyle w:val="ListParagraph"/>
        <w:spacing w:before="0" w:after="0"/>
        <w:ind w:left="0" w:hanging="0"/>
        <w:contextualSpacing/>
        <w:rPr>
          <w:b/>
          <w:b/>
          <w:bCs/>
        </w:rPr>
      </w:pPr>
      <w:r>
        <w:rPr>
          <w:b/>
          <w:bCs/>
        </w:rPr>
        <w:t>TOTALE ENTRATE</w:t>
        <w:tab/>
        <w:tab/>
        <w:t>_________________________</w:t>
      </w:r>
    </w:p>
    <w:p>
      <w:pPr>
        <w:pStyle w:val="ListParagraph"/>
        <w:spacing w:before="0" w:after="0"/>
        <w:ind w:left="0" w:hanging="0"/>
        <w:contextualSpacing/>
        <w:rPr>
          <w:b/>
          <w:b/>
          <w:bCs/>
        </w:rPr>
      </w:pPr>
      <w:r>
        <w:rPr>
          <w:b/>
          <w:bCs/>
        </w:rPr>
      </w:r>
    </w:p>
    <w:p>
      <w:pPr>
        <w:pStyle w:val="ListParagraph"/>
        <w:spacing w:before="0" w:after="0"/>
        <w:ind w:left="0" w:hanging="0"/>
        <w:contextualSpacing/>
        <w:rPr>
          <w:b/>
          <w:b/>
          <w:bCs/>
        </w:rPr>
      </w:pPr>
      <w:r>
        <w:rPr>
          <w:b/>
          <w:bCs/>
        </w:rPr>
        <w:t>Uscite per______________________________________________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rPr>
      </w:pPr>
      <w:r>
        <w:rPr>
          <w:b/>
          <w:bCs/>
        </w:rPr>
        <w:t>Per ___________________________________________________</w:t>
      </w:r>
    </w:p>
    <w:p>
      <w:pPr>
        <w:pStyle w:val="ListParagraph"/>
        <w:spacing w:before="0" w:after="0"/>
        <w:ind w:left="0" w:hanging="0"/>
        <w:contextualSpacing/>
        <w:rPr>
          <w:b/>
          <w:b/>
          <w:bCs/>
          <w:sz w:val="16"/>
          <w:szCs w:val="16"/>
        </w:rPr>
      </w:pPr>
      <w:r>
        <w:rPr>
          <w:b/>
          <w:bCs/>
          <w:sz w:val="16"/>
          <w:szCs w:val="16"/>
        </w:rPr>
      </w:r>
    </w:p>
    <w:p>
      <w:pPr>
        <w:pStyle w:val="ListParagraph"/>
        <w:spacing w:before="0" w:after="0"/>
        <w:ind w:left="0" w:hanging="0"/>
        <w:contextualSpacing/>
        <w:rPr>
          <w:b/>
          <w:b/>
          <w:bCs/>
        </w:rPr>
      </w:pPr>
      <w:r>
        <w:rPr>
          <w:b/>
          <w:bCs/>
        </w:rPr>
        <w:t>Uscite per offerta al predicatore/confessore_______________________</w:t>
      </w:r>
    </w:p>
    <w:p>
      <w:pPr>
        <w:pStyle w:val="ListParagraph"/>
        <w:spacing w:before="0" w:after="0"/>
        <w:ind w:left="0" w:hanging="0"/>
        <w:contextualSpacing/>
        <w:rPr>
          <w:b/>
          <w:b/>
          <w:bCs/>
        </w:rPr>
      </w:pPr>
      <w:r>
        <w:rPr>
          <w:b/>
          <w:bCs/>
        </w:rPr>
        <w:t>Uscite per offerta al Vescovo ___________________________________</w:t>
      </w:r>
    </w:p>
    <w:p>
      <w:pPr>
        <w:pStyle w:val="ListParagraph"/>
        <w:spacing w:before="0" w:after="0"/>
        <w:ind w:left="0" w:hanging="0"/>
        <w:contextualSpacing/>
        <w:rPr>
          <w:b/>
          <w:b/>
          <w:bCs/>
        </w:rPr>
      </w:pPr>
      <w:r>
        <w:rPr>
          <w:b/>
          <w:bCs/>
        </w:rPr>
        <w:t>Uscite per addobbo floreale____________________________________</w:t>
      </w:r>
    </w:p>
    <w:p>
      <w:pPr>
        <w:pStyle w:val="ListParagraph"/>
        <w:spacing w:before="0" w:after="0"/>
        <w:ind w:left="0" w:hanging="0"/>
        <w:contextualSpacing/>
        <w:rPr>
          <w:b/>
          <w:b/>
          <w:bCs/>
        </w:rPr>
      </w:pPr>
      <w:r>
        <w:rPr>
          <w:b/>
          <w:bCs/>
        </w:rPr>
        <w:t>Uscite per opera di carità ______________________________________</w:t>
      </w:r>
    </w:p>
    <w:p>
      <w:pPr>
        <w:pStyle w:val="ListParagraph"/>
        <w:spacing w:before="0" w:after="0"/>
        <w:ind w:left="0" w:hanging="0"/>
        <w:contextualSpacing/>
        <w:rPr>
          <w:b/>
          <w:b/>
          <w:bCs/>
        </w:rPr>
      </w:pPr>
      <w:r>
        <w:rPr>
          <w:b/>
          <w:bCs/>
        </w:rPr>
        <w:t>Uscite per la realizzazione di ___________________________________ In favore della parrocchia</w:t>
      </w:r>
    </w:p>
    <w:p>
      <w:pPr>
        <w:pStyle w:val="ListParagraph"/>
        <w:spacing w:before="0" w:after="0"/>
        <w:ind w:left="4248" w:hanging="0"/>
        <w:contextualSpacing/>
        <w:rPr>
          <w:b/>
          <w:b/>
          <w:bCs/>
        </w:rPr>
      </w:pPr>
      <w:r>
        <w:rPr>
          <w:b/>
          <w:bCs/>
        </w:rPr>
        <w:t xml:space="preserve">      </w:t>
      </w:r>
    </w:p>
    <w:p>
      <w:pPr>
        <w:pStyle w:val="Normal"/>
        <w:spacing w:before="0" w:after="0"/>
        <w:rPr/>
      </w:pPr>
      <w:r>
        <w:rPr>
          <w:b/>
          <w:bCs/>
        </w:rPr>
        <w:t>TOTALE USCITE</w:t>
      </w:r>
      <w:r>
        <w:rPr/>
        <w:t xml:space="preserve"> ___________________________________________</w:t>
      </w:r>
    </w:p>
    <w:p>
      <w:pPr>
        <w:pStyle w:val="ListParagraph"/>
        <w:spacing w:before="0" w:after="0"/>
        <w:ind w:left="0" w:firstLine="708"/>
        <w:contextualSpacing/>
        <w:jc w:val="right"/>
        <w:rPr>
          <w:sz w:val="16"/>
          <w:szCs w:val="16"/>
        </w:rPr>
      </w:pPr>
      <w:r>
        <w:rPr>
          <w:sz w:val="16"/>
          <w:szCs w:val="16"/>
        </w:rPr>
      </w:r>
    </w:p>
    <w:p>
      <w:pPr>
        <w:pStyle w:val="ListParagraph"/>
        <w:spacing w:before="0" w:after="0"/>
        <w:ind w:left="0" w:firstLine="708"/>
        <w:contextualSpacing/>
        <w:jc w:val="right"/>
        <w:rPr>
          <w:sz w:val="16"/>
          <w:szCs w:val="16"/>
        </w:rPr>
      </w:pPr>
      <w:r>
        <w:rPr>
          <w:sz w:val="16"/>
          <w:szCs w:val="16"/>
        </w:rPr>
      </w:r>
    </w:p>
    <w:p>
      <w:pPr>
        <w:pStyle w:val="ListParagraph"/>
        <w:spacing w:before="0" w:after="0"/>
        <w:ind w:left="0" w:firstLine="708"/>
        <w:contextualSpacing/>
        <w:jc w:val="right"/>
        <w:rPr>
          <w:sz w:val="16"/>
          <w:szCs w:val="16"/>
        </w:rPr>
      </w:pPr>
      <w:r>
        <w:rPr>
          <w:sz w:val="16"/>
          <w:szCs w:val="16"/>
        </w:rPr>
      </w:r>
    </w:p>
    <w:p>
      <w:pPr>
        <w:pStyle w:val="ListParagraph"/>
        <w:spacing w:before="0" w:after="0"/>
        <w:ind w:left="0" w:firstLine="708"/>
        <w:contextualSpacing/>
        <w:jc w:val="right"/>
        <w:rPr>
          <w:sz w:val="16"/>
          <w:szCs w:val="16"/>
        </w:rPr>
      </w:pPr>
      <w:r>
        <w:rPr>
          <w:sz w:val="16"/>
          <w:szCs w:val="16"/>
        </w:rPr>
      </w:r>
    </w:p>
    <w:p>
      <w:pPr>
        <w:pStyle w:val="ListParagraph"/>
        <w:spacing w:before="0" w:after="0"/>
        <w:ind w:left="4248" w:firstLine="708"/>
        <w:contextualSpacing/>
        <w:jc w:val="center"/>
        <w:rPr>
          <w:sz w:val="20"/>
          <w:szCs w:val="20"/>
        </w:rPr>
      </w:pPr>
      <w:r>
        <w:rPr>
          <w:sz w:val="20"/>
          <w:szCs w:val="20"/>
        </w:rPr>
        <w:t>Firma del responsabile dei festeggiamenti  e del parroco</w:t>
      </w:r>
    </w:p>
    <w:p>
      <w:pPr>
        <w:pStyle w:val="ListParagraph"/>
        <w:spacing w:before="0" w:after="0"/>
        <w:ind w:left="0" w:hanging="0"/>
        <w:contextualSpacing/>
        <w:rPr>
          <w:b/>
          <w:b/>
          <w:bCs/>
          <w:sz w:val="28"/>
          <w:szCs w:val="28"/>
        </w:rPr>
      </w:pPr>
      <w:r>
        <w:rPr>
          <w:b/>
          <w:bCs/>
          <w:sz w:val="28"/>
          <w:szCs w:val="28"/>
        </w:rPr>
      </w:r>
    </w:p>
    <w:p>
      <w:pPr>
        <w:pStyle w:val="Normal"/>
        <w:spacing w:before="0" w:after="0"/>
        <w:jc w:val="both"/>
        <w:rPr>
          <w:sz w:val="28"/>
          <w:szCs w:val="28"/>
        </w:rPr>
      </w:pPr>
      <w:r>
        <w:rPr>
          <w:sz w:val="28"/>
          <w:szCs w:val="28"/>
        </w:rPr>
      </w:r>
    </w:p>
    <w:p>
      <w:pPr>
        <w:pStyle w:val="Normal"/>
        <w:spacing w:before="0" w:after="0"/>
        <w:jc w:val="right"/>
        <w:rPr>
          <w:sz w:val="28"/>
          <w:szCs w:val="28"/>
        </w:rPr>
      </w:pPr>
      <w:r>
        <w:rPr>
          <w:b/>
          <w:bCs/>
          <w:sz w:val="28"/>
          <w:szCs w:val="28"/>
        </w:rPr>
        <w:t xml:space="preserve">Allegato 1.5 </w:t>
      </w:r>
      <w:r>
        <w:rPr>
          <w:sz w:val="28"/>
          <w:szCs w:val="28"/>
        </w:rPr>
        <w:t xml:space="preserve"> Modalità costituzione comitati stabili</w:t>
      </w:r>
    </w:p>
    <w:p>
      <w:pPr>
        <w:pStyle w:val="Normal"/>
        <w:rPr>
          <w:sz w:val="28"/>
          <w:szCs w:val="28"/>
        </w:rPr>
      </w:pPr>
      <w:r>
        <w:rPr>
          <w:sz w:val="28"/>
          <w:szCs w:val="28"/>
        </w:rPr>
      </w:r>
    </w:p>
    <w:p>
      <w:pPr>
        <w:pStyle w:val="Normal"/>
        <w:rPr>
          <w:sz w:val="28"/>
          <w:szCs w:val="28"/>
        </w:rPr>
      </w:pPr>
      <w:r>
        <w:rPr>
          <w:sz w:val="28"/>
          <w:szCs w:val="28"/>
        </w:rPr>
      </w:r>
    </w:p>
    <w:p>
      <w:pPr>
        <w:pStyle w:val="Normal"/>
        <w:spacing w:before="0" w:after="0"/>
        <w:rPr>
          <w:sz w:val="28"/>
          <w:szCs w:val="28"/>
        </w:rPr>
      </w:pPr>
      <w:r>
        <w:rPr>
          <w:sz w:val="28"/>
          <w:szCs w:val="28"/>
        </w:rPr>
        <w:t xml:space="preserve">Modalità per la costituzione dei comitati stabili </w:t>
      </w:r>
    </w:p>
    <w:p>
      <w:pPr>
        <w:pStyle w:val="Normal"/>
        <w:spacing w:before="0" w:after="0"/>
        <w:rPr>
          <w:sz w:val="28"/>
          <w:szCs w:val="28"/>
        </w:rPr>
      </w:pPr>
      <w:r>
        <w:rPr>
          <w:sz w:val="28"/>
          <w:szCs w:val="28"/>
        </w:rPr>
        <w:t>per i festeggiamenti in onore dei santi patroni</w:t>
      </w:r>
    </w:p>
    <w:p>
      <w:pPr>
        <w:pStyle w:val="Normal"/>
        <w:spacing w:before="0" w:after="0"/>
        <w:rPr>
          <w:sz w:val="28"/>
          <w:szCs w:val="28"/>
        </w:rPr>
      </w:pPr>
      <w:r>
        <w:rPr>
          <w:sz w:val="28"/>
          <w:szCs w:val="28"/>
        </w:rPr>
      </w:r>
    </w:p>
    <w:p>
      <w:pPr>
        <w:pStyle w:val="Normal"/>
        <w:spacing w:before="0" w:after="0"/>
        <w:rPr>
          <w:b/>
          <w:b/>
          <w:bCs/>
          <w:sz w:val="28"/>
          <w:szCs w:val="28"/>
        </w:rPr>
      </w:pPr>
      <w:r>
        <w:rPr>
          <w:b/>
          <w:bCs/>
          <w:sz w:val="28"/>
          <w:szCs w:val="28"/>
        </w:rPr>
        <w:t xml:space="preserve">Il COMITATO STABILE  </w:t>
      </w:r>
    </w:p>
    <w:p>
      <w:pPr>
        <w:pStyle w:val="Normal"/>
        <w:spacing w:before="0" w:after="0"/>
        <w:jc w:val="both"/>
        <w:rPr>
          <w:sz w:val="28"/>
          <w:szCs w:val="28"/>
        </w:rPr>
      </w:pPr>
      <w:r>
        <w:rPr>
          <w:sz w:val="28"/>
          <w:szCs w:val="28"/>
        </w:rPr>
        <w:t xml:space="preserve">E’ stabile un comitato che dura in carica da tre a 5 anni. </w:t>
      </w:r>
    </w:p>
    <w:p>
      <w:pPr>
        <w:pStyle w:val="ListParagraph"/>
        <w:numPr>
          <w:ilvl w:val="0"/>
          <w:numId w:val="5"/>
        </w:numPr>
        <w:spacing w:before="0" w:after="0"/>
        <w:contextualSpacing/>
        <w:jc w:val="both"/>
        <w:rPr>
          <w:sz w:val="28"/>
          <w:szCs w:val="28"/>
        </w:rPr>
      </w:pPr>
      <w:r>
        <w:rPr>
          <w:sz w:val="28"/>
          <w:szCs w:val="28"/>
        </w:rPr>
        <w:t>Deve essere composto da alcuni membri del Consiglio Pastorale Parrocchiale e del Consiglio per gli Affari Economici.</w:t>
      </w:r>
    </w:p>
    <w:p>
      <w:pPr>
        <w:pStyle w:val="Normal"/>
        <w:spacing w:before="0" w:after="0"/>
        <w:ind w:left="705" w:hanging="0"/>
        <w:jc w:val="both"/>
        <w:rPr>
          <w:sz w:val="28"/>
          <w:szCs w:val="28"/>
        </w:rPr>
      </w:pPr>
      <w:r>
        <w:rPr>
          <w:sz w:val="28"/>
          <w:szCs w:val="28"/>
        </w:rPr>
        <w:t>Ad esso possono unirsi liberamente i parrocchiani che lo desiderano, facendo esplicita richiesta scritta al parroco ricevendone per iscritto risposta positiva.</w:t>
      </w:r>
    </w:p>
    <w:p>
      <w:pPr>
        <w:pStyle w:val="Normal"/>
        <w:spacing w:before="0" w:after="0"/>
        <w:ind w:left="705" w:hanging="0"/>
        <w:jc w:val="both"/>
        <w:rPr>
          <w:sz w:val="28"/>
          <w:szCs w:val="28"/>
        </w:rPr>
      </w:pPr>
      <w:r>
        <w:rPr>
          <w:sz w:val="28"/>
          <w:szCs w:val="28"/>
        </w:rPr>
      </w:r>
    </w:p>
    <w:p>
      <w:pPr>
        <w:pStyle w:val="ListParagraph"/>
        <w:numPr>
          <w:ilvl w:val="0"/>
          <w:numId w:val="5"/>
        </w:numPr>
        <w:spacing w:before="0" w:after="0"/>
        <w:contextualSpacing/>
        <w:jc w:val="both"/>
        <w:rPr>
          <w:sz w:val="28"/>
          <w:szCs w:val="28"/>
        </w:rPr>
      </w:pPr>
      <w:r>
        <w:rPr>
          <w:sz w:val="28"/>
          <w:szCs w:val="28"/>
        </w:rPr>
        <w:t>Se il Comitato desidera ottenere personalità giuridica dovrà stilare uno statuto su fac-simile dello statuto delle confraternite almeno per quanto riguarda l’aspetto giuridico, organizzativo, amministrativo. Ottenuta l’approvazione della curia si può fare domanda per avere anche quella civile.</w:t>
      </w:r>
    </w:p>
    <w:p>
      <w:pPr>
        <w:pStyle w:val="Normal"/>
        <w:spacing w:before="0" w:after="0"/>
        <w:ind w:left="708" w:hanging="0"/>
        <w:jc w:val="both"/>
        <w:rPr>
          <w:sz w:val="28"/>
          <w:szCs w:val="28"/>
        </w:rPr>
      </w:pPr>
      <w:r>
        <w:rPr>
          <w:sz w:val="28"/>
          <w:szCs w:val="28"/>
        </w:rPr>
        <w:t>Il coordinamento diocesano per le confraternite, o l’ufficio legale è a disposizione per qualsiasi aiuto.</w:t>
      </w:r>
    </w:p>
    <w:p>
      <w:pPr>
        <w:pStyle w:val="Normal"/>
        <w:spacing w:before="0" w:after="0"/>
        <w:ind w:left="708" w:hanging="0"/>
        <w:jc w:val="both"/>
        <w:rPr>
          <w:sz w:val="28"/>
          <w:szCs w:val="28"/>
        </w:rPr>
      </w:pPr>
      <w:r>
        <w:rPr>
          <w:sz w:val="28"/>
          <w:szCs w:val="28"/>
        </w:rPr>
      </w:r>
    </w:p>
    <w:p>
      <w:pPr>
        <w:pStyle w:val="ListParagraph"/>
        <w:numPr>
          <w:ilvl w:val="0"/>
          <w:numId w:val="5"/>
        </w:numPr>
        <w:spacing w:before="0" w:after="0"/>
        <w:contextualSpacing/>
        <w:jc w:val="both"/>
        <w:rPr>
          <w:sz w:val="28"/>
          <w:szCs w:val="28"/>
        </w:rPr>
      </w:pPr>
      <w:r>
        <w:rPr>
          <w:sz w:val="28"/>
          <w:szCs w:val="28"/>
        </w:rPr>
        <w:t>Ottenuto anche il riconoscimento civile  il presidente dell’associazione, i consiglieri, il segretario e il cassiere legalmente eletti e approvati dall’Ordinario, potranno svolgere le proprie funzioni, attenendosi e  ottemperando in tutto a quanto previsto per le feste patronali.</w:t>
      </w:r>
    </w:p>
    <w:p>
      <w:pPr>
        <w:pStyle w:val="Normal"/>
        <w:spacing w:before="0" w:after="0"/>
        <w:ind w:left="708" w:hanging="0"/>
        <w:jc w:val="both"/>
        <w:rPr>
          <w:sz w:val="28"/>
          <w:szCs w:val="28"/>
        </w:rPr>
      </w:pPr>
      <w:r>
        <w:rPr>
          <w:sz w:val="28"/>
          <w:szCs w:val="28"/>
        </w:rPr>
        <w:t>Il presidente assumerà la responsabilità legale dei festeggiamenti, sempre sotto la super visione del parroco.</w:t>
      </w:r>
    </w:p>
    <w:p>
      <w:pPr>
        <w:pStyle w:val="Normal"/>
        <w:spacing w:before="0" w:after="0"/>
        <w:ind w:left="708" w:hanging="0"/>
        <w:jc w:val="both"/>
        <w:rPr>
          <w:sz w:val="28"/>
          <w:szCs w:val="28"/>
        </w:rPr>
      </w:pPr>
      <w:r>
        <w:rPr>
          <w:sz w:val="28"/>
          <w:szCs w:val="28"/>
        </w:rPr>
      </w:r>
    </w:p>
    <w:p>
      <w:pPr>
        <w:pStyle w:val="ListParagraph"/>
        <w:numPr>
          <w:ilvl w:val="0"/>
          <w:numId w:val="5"/>
        </w:numPr>
        <w:spacing w:before="0" w:after="0"/>
        <w:contextualSpacing/>
        <w:jc w:val="both"/>
        <w:rPr>
          <w:sz w:val="28"/>
          <w:szCs w:val="28"/>
        </w:rPr>
      </w:pPr>
      <w:r>
        <w:rPr>
          <w:sz w:val="28"/>
          <w:szCs w:val="28"/>
        </w:rPr>
        <w:t>Si stipuli tra il comitato stabile e la parrocchia una convenzione onde chiarire i reciproci rapporti e le competenze di ciascuno per evitare spiacevoli inconvenienti.</w:t>
      </w:r>
    </w:p>
    <w:p>
      <w:pPr>
        <w:pStyle w:val="ListParagraph"/>
        <w:numPr>
          <w:ilvl w:val="0"/>
          <w:numId w:val="5"/>
        </w:numPr>
        <w:spacing w:before="0" w:after="0"/>
        <w:contextualSpacing/>
        <w:jc w:val="both"/>
        <w:rPr>
          <w:sz w:val="28"/>
          <w:szCs w:val="28"/>
        </w:rPr>
      </w:pPr>
      <w:r>
        <w:rPr>
          <w:sz w:val="28"/>
          <w:szCs w:val="28"/>
        </w:rPr>
        <w:t>I parroci ricordino che se il comitato dei festeggiamenti, nato in modo spontaneo, non è in possesso dei requisiti di legge e non ha personalità giuridica, la responsabilità civile di ogni iniziativa organizzata dal comitato è in ogni caso del parroco in quanto legale rappresentante della parrocchia.</w:t>
      </w:r>
    </w:p>
    <w:p>
      <w:pPr>
        <w:pStyle w:val="Normal"/>
        <w:spacing w:before="0" w:after="0"/>
        <w:rPr>
          <w:sz w:val="28"/>
          <w:szCs w:val="28"/>
        </w:rPr>
      </w:pPr>
      <w:r>
        <w:rPr>
          <w:sz w:val="28"/>
          <w:szCs w:val="28"/>
        </w:rPr>
      </w:r>
    </w:p>
    <w:p>
      <w:pPr>
        <w:pStyle w:val="Normal"/>
        <w:rPr>
          <w:sz w:val="28"/>
          <w:szCs w:val="28"/>
        </w:rPr>
      </w:pPr>
      <w:r>
        <w:rPr>
          <w:sz w:val="28"/>
          <w:szCs w:val="28"/>
        </w:rPr>
      </w:r>
    </w:p>
    <w:p>
      <w:pPr>
        <w:pStyle w:val="Normal"/>
        <w:spacing w:before="0" w:after="0"/>
        <w:jc w:val="right"/>
        <w:rPr>
          <w:sz w:val="28"/>
          <w:szCs w:val="28"/>
        </w:rPr>
      </w:pPr>
      <w:r>
        <w:rPr>
          <w:b/>
          <w:bCs/>
          <w:sz w:val="28"/>
          <w:szCs w:val="28"/>
        </w:rPr>
        <w:t xml:space="preserve">Allegato 1.6 </w:t>
      </w:r>
      <w:r>
        <w:rPr>
          <w:sz w:val="28"/>
          <w:szCs w:val="28"/>
        </w:rPr>
        <w:t>Modalità costituzione</w:t>
      </w:r>
      <w:r>
        <w:rPr>
          <w:b/>
          <w:bCs/>
          <w:sz w:val="28"/>
          <w:szCs w:val="28"/>
        </w:rPr>
        <w:t xml:space="preserve"> </w:t>
      </w:r>
      <w:r>
        <w:rPr>
          <w:sz w:val="28"/>
          <w:szCs w:val="28"/>
        </w:rPr>
        <w:t>Comitati occasionali</w:t>
      </w:r>
    </w:p>
    <w:p>
      <w:pPr>
        <w:pStyle w:val="Normal"/>
        <w:spacing w:before="0" w:after="0"/>
        <w:rPr>
          <w:sz w:val="28"/>
          <w:szCs w:val="28"/>
        </w:rPr>
      </w:pPr>
      <w:r>
        <w:rPr>
          <w:sz w:val="28"/>
          <w:szCs w:val="28"/>
        </w:rPr>
      </w:r>
    </w:p>
    <w:p>
      <w:pPr>
        <w:pStyle w:val="Normal"/>
        <w:spacing w:before="0" w:after="0"/>
        <w:rPr>
          <w:sz w:val="28"/>
          <w:szCs w:val="28"/>
        </w:rPr>
      </w:pPr>
      <w:r>
        <w:rPr>
          <w:sz w:val="28"/>
          <w:szCs w:val="28"/>
        </w:rPr>
      </w:r>
    </w:p>
    <w:p>
      <w:pPr>
        <w:pStyle w:val="Normal"/>
        <w:spacing w:before="0" w:after="0"/>
        <w:rPr>
          <w:sz w:val="28"/>
          <w:szCs w:val="28"/>
        </w:rPr>
      </w:pPr>
      <w:r>
        <w:rPr>
          <w:sz w:val="28"/>
          <w:szCs w:val="28"/>
        </w:rPr>
        <w:t xml:space="preserve">Modalità per la costituzione dei comitati occasionali </w:t>
      </w:r>
    </w:p>
    <w:p>
      <w:pPr>
        <w:pStyle w:val="Normal"/>
        <w:spacing w:before="0" w:after="0"/>
        <w:rPr>
          <w:sz w:val="28"/>
          <w:szCs w:val="28"/>
        </w:rPr>
      </w:pPr>
      <w:r>
        <w:rPr>
          <w:sz w:val="28"/>
          <w:szCs w:val="28"/>
        </w:rPr>
        <w:t>per festeggiamenti in onore dei santi patroni.</w:t>
      </w:r>
    </w:p>
    <w:p>
      <w:pPr>
        <w:pStyle w:val="Normal"/>
        <w:spacing w:before="0" w:after="0"/>
        <w:rPr>
          <w:sz w:val="28"/>
          <w:szCs w:val="28"/>
        </w:rPr>
      </w:pPr>
      <w:r>
        <w:rPr>
          <w:sz w:val="28"/>
          <w:szCs w:val="28"/>
        </w:rPr>
      </w:r>
    </w:p>
    <w:p>
      <w:pPr>
        <w:pStyle w:val="Normal"/>
        <w:spacing w:before="0" w:after="0"/>
        <w:rPr>
          <w:b/>
          <w:b/>
          <w:bCs/>
          <w:sz w:val="28"/>
          <w:szCs w:val="28"/>
        </w:rPr>
      </w:pPr>
      <w:r>
        <w:rPr>
          <w:b/>
          <w:bCs/>
          <w:sz w:val="28"/>
          <w:szCs w:val="28"/>
        </w:rPr>
      </w:r>
    </w:p>
    <w:p>
      <w:pPr>
        <w:pStyle w:val="Normal"/>
        <w:spacing w:before="0" w:after="0"/>
        <w:rPr>
          <w:b/>
          <w:b/>
          <w:bCs/>
          <w:sz w:val="28"/>
          <w:szCs w:val="28"/>
        </w:rPr>
      </w:pPr>
      <w:r>
        <w:rPr>
          <w:b/>
          <w:bCs/>
          <w:sz w:val="28"/>
          <w:szCs w:val="28"/>
        </w:rPr>
        <w:t>COMITATO OCCASIONALE</w:t>
      </w:r>
    </w:p>
    <w:p>
      <w:pPr>
        <w:pStyle w:val="Normal"/>
        <w:spacing w:before="0" w:after="0"/>
        <w:jc w:val="both"/>
        <w:rPr>
          <w:sz w:val="28"/>
          <w:szCs w:val="28"/>
        </w:rPr>
      </w:pPr>
      <w:r>
        <w:rPr>
          <w:sz w:val="28"/>
          <w:szCs w:val="28"/>
        </w:rPr>
        <w:t>Per comitato occasionale si intende quel comitato che di anno in anno si costituisce per promuovere l’organizzazione della festa patronale.</w:t>
      </w:r>
    </w:p>
    <w:p>
      <w:pPr>
        <w:pStyle w:val="Normal"/>
        <w:spacing w:before="0" w:after="0"/>
        <w:ind w:firstLine="708"/>
        <w:jc w:val="both"/>
        <w:rPr>
          <w:sz w:val="28"/>
          <w:szCs w:val="28"/>
        </w:rPr>
      </w:pPr>
      <w:r>
        <w:rPr>
          <w:sz w:val="28"/>
          <w:szCs w:val="28"/>
        </w:rPr>
        <w:t>Proprio perché  “occasionale” non può ottenere nessun riconoscimento né canonico, né civile, questo implica che il parroco in quanto legale rappresentante della parrocchia, dovrà assumersi in proprio anche la responsabilità civile e organizzativa dei festeggiamenti, avendo nel comitato solo un gruppo di collaboratori.</w:t>
      </w:r>
    </w:p>
    <w:p>
      <w:pPr>
        <w:pStyle w:val="Normal"/>
        <w:spacing w:before="0" w:after="0"/>
        <w:ind w:firstLine="708"/>
        <w:jc w:val="both"/>
        <w:rPr>
          <w:sz w:val="28"/>
          <w:szCs w:val="28"/>
        </w:rPr>
      </w:pPr>
      <w:r>
        <w:rPr>
          <w:sz w:val="28"/>
          <w:szCs w:val="28"/>
        </w:rPr>
        <w:t>Nella nostra diocesi ci sono varie tradizioni per la costituzione di questi comitati occasionali o “festaroli”. Tali tradizioni possono mantenersi nel caso in cui non contrastino con le indicazioni che seguono:</w:t>
      </w:r>
    </w:p>
    <w:p>
      <w:pPr>
        <w:pStyle w:val="ListParagraph"/>
        <w:numPr>
          <w:ilvl w:val="0"/>
          <w:numId w:val="4"/>
        </w:numPr>
        <w:spacing w:before="0" w:after="0"/>
        <w:contextualSpacing/>
        <w:rPr>
          <w:sz w:val="28"/>
          <w:szCs w:val="28"/>
        </w:rPr>
      </w:pPr>
      <w:r>
        <w:rPr>
          <w:sz w:val="28"/>
          <w:szCs w:val="28"/>
        </w:rPr>
        <w:t>Il presidente del comitato è il parroco che può essere coadiuvato da un vice-presidente.</w:t>
      </w:r>
    </w:p>
    <w:p>
      <w:pPr>
        <w:pStyle w:val="ListParagraph"/>
        <w:numPr>
          <w:ilvl w:val="0"/>
          <w:numId w:val="4"/>
        </w:numPr>
        <w:spacing w:before="0" w:after="0"/>
        <w:contextualSpacing/>
        <w:rPr>
          <w:sz w:val="28"/>
          <w:szCs w:val="28"/>
        </w:rPr>
      </w:pPr>
      <w:r>
        <w:rPr>
          <w:sz w:val="28"/>
          <w:szCs w:val="28"/>
        </w:rPr>
        <w:t>Il segretario e il cassiere e i questuanti devono essere nominati dal parroco e siano scelti (almeno il segretario e il cassiere) tra i membri del Consiglio Pastorale parrocchiale e/o il Consiglio per gli Affari Economici.</w:t>
      </w:r>
    </w:p>
    <w:p>
      <w:pPr>
        <w:pStyle w:val="ListParagraph"/>
        <w:numPr>
          <w:ilvl w:val="0"/>
          <w:numId w:val="4"/>
        </w:numPr>
        <w:spacing w:before="0" w:after="0"/>
        <w:contextualSpacing/>
        <w:rPr>
          <w:sz w:val="28"/>
          <w:szCs w:val="28"/>
        </w:rPr>
      </w:pPr>
      <w:r>
        <w:rPr>
          <w:sz w:val="28"/>
          <w:szCs w:val="28"/>
        </w:rPr>
        <w:t>Tutti coloro che desiderano far parte del comitato, possono liberamente aderirvi con il consenso del parroco.</w:t>
      </w:r>
    </w:p>
    <w:p>
      <w:pPr>
        <w:pStyle w:val="ListParagraph"/>
        <w:numPr>
          <w:ilvl w:val="0"/>
          <w:numId w:val="4"/>
        </w:numPr>
        <w:spacing w:before="0" w:after="0"/>
        <w:contextualSpacing/>
        <w:rPr>
          <w:sz w:val="28"/>
          <w:szCs w:val="28"/>
        </w:rPr>
      </w:pPr>
      <w:r>
        <w:rPr>
          <w:sz w:val="28"/>
          <w:szCs w:val="28"/>
        </w:rPr>
        <w:t>Il comitato si costituisce in previsione della festa e si scioglie subito dopo. Dovranno essere ottemperate tutte le indicazioni date riguardo le feste patronali.</w:t>
      </w:r>
    </w:p>
    <w:p>
      <w:pPr>
        <w:pStyle w:val="ListParagraph"/>
        <w:numPr>
          <w:ilvl w:val="0"/>
          <w:numId w:val="4"/>
        </w:numPr>
        <w:spacing w:before="0" w:after="0"/>
        <w:contextualSpacing/>
        <w:rPr>
          <w:sz w:val="28"/>
          <w:szCs w:val="28"/>
        </w:rPr>
      </w:pPr>
      <w:r>
        <w:rPr>
          <w:sz w:val="28"/>
          <w:szCs w:val="28"/>
        </w:rPr>
        <w:t>Il parroco, in quanto legale rappresentante della parrocchia, sarà l’unico responsabile, anche dal punto di vista civile, di ogni attività svolta durante i festeggiamenti.</w:t>
      </w:r>
    </w:p>
    <w:p>
      <w:pPr>
        <w:pStyle w:val="Normal"/>
        <w:spacing w:before="0" w:after="0"/>
        <w:rPr>
          <w:sz w:val="28"/>
          <w:szCs w:val="28"/>
        </w:rPr>
      </w:pPr>
      <w:r>
        <w:rPr>
          <w:sz w:val="28"/>
          <w:szCs w:val="28"/>
        </w:rPr>
      </w:r>
      <w:r>
        <w:br w:type="page"/>
      </w:r>
    </w:p>
    <w:p>
      <w:pPr>
        <w:pStyle w:val="Normal"/>
        <w:pBdr>
          <w:bottom w:val="single" w:sz="12" w:space="1" w:color="000000"/>
        </w:pBdr>
        <w:jc w:val="right"/>
        <w:rPr>
          <w:rFonts w:ascii="Cambria" w:hAnsi="Cambria"/>
          <w:b/>
          <w:b/>
          <w:bCs/>
          <w:smallCaps/>
          <w:spacing w:val="5"/>
          <w:sz w:val="32"/>
          <w:szCs w:val="32"/>
        </w:rPr>
      </w:pPr>
      <w:r>
        <w:rPr>
          <w:rFonts w:ascii="Cambria" w:hAnsi="Cambria"/>
          <w:b/>
          <w:bCs/>
          <w:smallCaps/>
          <w:spacing w:val="5"/>
          <w:sz w:val="28"/>
          <w:szCs w:val="28"/>
        </w:rPr>
        <w:t>Allegato 1.7.</w:t>
      </w:r>
      <w:r>
        <w:rPr>
          <w:rFonts w:ascii="Cambria" w:hAnsi="Cambria"/>
          <w:b/>
          <w:bCs/>
          <w:smallCaps/>
          <w:spacing w:val="5"/>
          <w:sz w:val="32"/>
          <w:szCs w:val="32"/>
        </w:rPr>
        <w:t xml:space="preserve"> </w:t>
      </w:r>
      <w:r>
        <w:rPr>
          <w:rFonts w:ascii="Cambria" w:hAnsi="Cambria"/>
          <w:smallCaps/>
          <w:spacing w:val="5"/>
          <w:sz w:val="28"/>
          <w:szCs w:val="28"/>
        </w:rPr>
        <w:t>Convenzione tra una confraternita e la parrocchia</w:t>
      </w:r>
      <w:r>
        <w:rPr>
          <w:rFonts w:ascii="Cambria" w:hAnsi="Cambria"/>
          <w:b/>
          <w:bCs/>
          <w:smallCaps/>
          <w:spacing w:val="5"/>
          <w:sz w:val="32"/>
          <w:szCs w:val="32"/>
        </w:rPr>
        <w:t xml:space="preserve"> </w:t>
      </w:r>
    </w:p>
    <w:p>
      <w:pPr>
        <w:pStyle w:val="Normal"/>
        <w:pBdr>
          <w:bottom w:val="single" w:sz="12" w:space="1" w:color="000000"/>
        </w:pBdr>
        <w:jc w:val="center"/>
        <w:rPr>
          <w:rFonts w:ascii="Cambria" w:hAnsi="Cambria"/>
          <w:b/>
          <w:b/>
          <w:bCs/>
          <w:smallCaps/>
          <w:spacing w:val="5"/>
          <w:sz w:val="32"/>
          <w:szCs w:val="32"/>
        </w:rPr>
      </w:pPr>
      <w:r>
        <w:rPr>
          <w:rFonts w:ascii="Cambria" w:hAnsi="Cambria"/>
          <w:b/>
          <w:bCs/>
          <w:smallCaps/>
          <w:spacing w:val="5"/>
          <w:sz w:val="32"/>
          <w:szCs w:val="32"/>
        </w:rPr>
      </w:r>
    </w:p>
    <w:p>
      <w:pPr>
        <w:pStyle w:val="Normal"/>
        <w:pBdr>
          <w:bottom w:val="single" w:sz="12" w:space="1" w:color="000000"/>
        </w:pBdr>
        <w:jc w:val="center"/>
        <w:rPr>
          <w:rFonts w:ascii="Cambria" w:hAnsi="Cambria"/>
          <w:b/>
          <w:b/>
          <w:bCs/>
          <w:smallCaps/>
          <w:color w:val="984806" w:themeColor="accent6" w:themeShade="80"/>
          <w:spacing w:val="5"/>
          <w:sz w:val="32"/>
          <w:szCs w:val="32"/>
        </w:rPr>
      </w:pPr>
      <w:r>
        <w:rPr>
          <w:rFonts w:ascii="Cambria" w:hAnsi="Cambria"/>
          <w:b/>
          <w:bCs/>
          <w:smallCaps/>
          <w:color w:val="984806" w:themeColor="accent6" w:themeShade="80"/>
          <w:spacing w:val="5"/>
          <w:sz w:val="32"/>
          <w:szCs w:val="32"/>
        </w:rPr>
        <w:t>TRA LA CONFRATERNITA</w:t>
      </w:r>
    </w:p>
    <w:p>
      <w:pPr>
        <w:pStyle w:val="Normal"/>
        <w:pBdr>
          <w:bottom w:val="single" w:sz="12" w:space="1" w:color="000000"/>
        </w:pBdr>
        <w:jc w:val="center"/>
        <w:rPr>
          <w:rFonts w:ascii="Cambria" w:hAnsi="Cambria"/>
          <w:b/>
          <w:b/>
          <w:bCs/>
          <w:smallCaps/>
          <w:color w:val="984806" w:themeColor="accent6" w:themeShade="80"/>
          <w:spacing w:val="5"/>
          <w:sz w:val="32"/>
          <w:szCs w:val="32"/>
        </w:rPr>
      </w:pPr>
      <w:r>
        <w:rPr>
          <w:rFonts w:ascii="Cambria" w:hAnsi="Cambria"/>
          <w:b/>
          <w:bCs/>
          <w:smallCaps/>
          <w:color w:val="984806" w:themeColor="accent6" w:themeShade="80"/>
          <w:spacing w:val="5"/>
          <w:sz w:val="32"/>
          <w:szCs w:val="32"/>
        </w:rPr>
      </w:r>
    </w:p>
    <w:p>
      <w:pPr>
        <w:pStyle w:val="Normal"/>
        <w:jc w:val="center"/>
        <w:rPr>
          <w:rFonts w:ascii="Cambria" w:hAnsi="Cambria"/>
          <w:b/>
          <w:b/>
          <w:bCs/>
          <w:smallCaps/>
          <w:color w:val="984806" w:themeColor="accent6" w:themeShade="80"/>
          <w:spacing w:val="5"/>
          <w:sz w:val="32"/>
          <w:szCs w:val="32"/>
        </w:rPr>
      </w:pPr>
      <w:r>
        <w:rPr>
          <w:rFonts w:ascii="Cambria" w:hAnsi="Cambria"/>
          <w:b/>
          <w:bCs/>
          <w:smallCaps/>
          <w:color w:val="984806" w:themeColor="accent6" w:themeShade="80"/>
          <w:spacing w:val="5"/>
          <w:sz w:val="32"/>
          <w:szCs w:val="32"/>
        </w:rPr>
      </w:r>
    </w:p>
    <w:p>
      <w:pPr>
        <w:pStyle w:val="Normal"/>
        <w:pBdr>
          <w:bottom w:val="single" w:sz="12" w:space="1" w:color="000000"/>
        </w:pBdr>
        <w:jc w:val="center"/>
        <w:rPr>
          <w:rFonts w:ascii="Cambria" w:hAnsi="Cambria"/>
          <w:b/>
          <w:b/>
          <w:bCs/>
          <w:smallCaps/>
          <w:color w:val="984806" w:themeColor="accent6" w:themeShade="80"/>
          <w:spacing w:val="5"/>
          <w:sz w:val="32"/>
          <w:szCs w:val="32"/>
        </w:rPr>
      </w:pPr>
      <w:r>
        <w:rPr>
          <w:rFonts w:ascii="Cambria" w:hAnsi="Cambria"/>
          <w:b/>
          <w:bCs/>
          <w:smallCaps/>
          <w:color w:val="984806" w:themeColor="accent6" w:themeShade="80"/>
          <w:spacing w:val="5"/>
          <w:sz w:val="32"/>
          <w:szCs w:val="32"/>
        </w:rPr>
        <w:t>E LA PARROCCHIA</w:t>
      </w:r>
    </w:p>
    <w:p>
      <w:pPr>
        <w:pStyle w:val="Normal"/>
        <w:pBdr>
          <w:bottom w:val="single" w:sz="12" w:space="1" w:color="000000"/>
        </w:pBdr>
        <w:jc w:val="center"/>
        <w:rPr>
          <w:rFonts w:ascii="Cambria" w:hAnsi="Cambria"/>
          <w:b/>
          <w:b/>
          <w:bCs/>
          <w:smallCaps/>
          <w:color w:val="984806" w:themeColor="accent6" w:themeShade="80"/>
          <w:spacing w:val="5"/>
          <w:sz w:val="32"/>
          <w:szCs w:val="32"/>
        </w:rPr>
      </w:pPr>
      <w:r>
        <w:rPr>
          <w:rFonts w:ascii="Cambria" w:hAnsi="Cambria"/>
          <w:b/>
          <w:bCs/>
          <w:smallCaps/>
          <w:color w:val="984806" w:themeColor="accent6" w:themeShade="80"/>
          <w:spacing w:val="5"/>
          <w:sz w:val="32"/>
          <w:szCs w:val="32"/>
        </w:rPr>
      </w:r>
    </w:p>
    <w:p>
      <w:pPr>
        <w:pStyle w:val="Normal"/>
        <w:jc w:val="center"/>
        <w:rPr>
          <w:rFonts w:ascii="Cambria" w:hAnsi="Cambria"/>
          <w:b/>
          <w:b/>
          <w:bCs/>
          <w:smallCaps/>
          <w:color w:val="C0504D" w:themeColor="accent2"/>
          <w:spacing w:val="5"/>
          <w:sz w:val="28"/>
        </w:rPr>
      </w:pPr>
      <w:r>
        <w:rPr>
          <w:rFonts w:ascii="Cambria" w:hAnsi="Cambria"/>
          <w:b/>
          <w:bCs/>
          <w:smallCaps/>
          <w:color w:val="C0504D" w:themeColor="accent2"/>
          <w:spacing w:val="5"/>
          <w:sz w:val="28"/>
        </w:rPr>
      </w:r>
    </w:p>
    <w:p>
      <w:pPr>
        <w:pStyle w:val="Normal"/>
        <w:rPr>
          <w:rFonts w:ascii="Cambria" w:hAnsi="Cambria"/>
          <w:b/>
          <w:b/>
          <w:bCs/>
          <w:smallCaps/>
          <w:spacing w:val="5"/>
          <w:sz w:val="28"/>
        </w:rPr>
      </w:pPr>
      <w:r>
        <w:rPr>
          <w:rFonts w:ascii="Cambria" w:hAnsi="Cambria"/>
          <w:b/>
          <w:bCs/>
          <w:smallCaps/>
          <w:spacing w:val="5"/>
          <w:sz w:val="28"/>
        </w:rPr>
        <w:t>Nell’anno  ___________       il Giorno_________________ del mese di_____________________</w:t>
      </w:r>
    </w:p>
    <w:p>
      <w:pPr>
        <w:pStyle w:val="Normal"/>
        <w:rPr>
          <w:rFonts w:ascii="Cambria" w:hAnsi="Cambria"/>
          <w:b/>
          <w:b/>
          <w:bCs/>
          <w:smallCaps/>
          <w:spacing w:val="5"/>
          <w:sz w:val="28"/>
        </w:rPr>
      </w:pPr>
      <w:r>
        <w:rPr>
          <w:rFonts w:ascii="Cambria" w:hAnsi="Cambria"/>
          <w:b/>
          <w:bCs/>
          <w:smallCaps/>
          <w:spacing w:val="5"/>
          <w:sz w:val="28"/>
        </w:rPr>
      </w:r>
    </w:p>
    <w:p>
      <w:pPr>
        <w:pStyle w:val="Normal"/>
        <w:jc w:val="center"/>
        <w:rPr>
          <w:rFonts w:ascii="Book Antiqua" w:hAnsi="Book Antiqua"/>
          <w:b/>
          <w:b/>
          <w:bCs/>
          <w:smallCaps/>
          <w:spacing w:val="5"/>
          <w:sz w:val="28"/>
        </w:rPr>
      </w:pPr>
      <w:r>
        <w:rPr>
          <w:rFonts w:ascii="Book Antiqua" w:hAnsi="Book Antiqua"/>
          <w:b/>
          <w:bCs/>
          <w:smallCaps/>
          <w:spacing w:val="5"/>
          <w:sz w:val="28"/>
        </w:rPr>
        <w:t>viene stipulata la seguente convenzione.</w:t>
      </w:r>
    </w:p>
    <w:p>
      <w:pPr>
        <w:pStyle w:val="Normal"/>
        <w:spacing w:before="0" w:after="0"/>
        <w:jc w:val="both"/>
        <w:rPr>
          <w:rFonts w:ascii="Cambria" w:hAnsi="Cambria"/>
          <w:smallCaps/>
          <w:spacing w:val="5"/>
          <w:sz w:val="28"/>
        </w:rPr>
      </w:pPr>
      <w:r>
        <w:rPr>
          <w:rFonts w:ascii="Cambria" w:hAnsi="Cambria"/>
          <w:b/>
          <w:bCs/>
          <w:smallCaps/>
          <w:spacing w:val="5"/>
          <w:sz w:val="28"/>
        </w:rPr>
        <w:t>art.: 1.</w:t>
      </w:r>
      <w:r>
        <w:rPr>
          <w:rFonts w:ascii="Cambria" w:hAnsi="Cambria"/>
          <w:smallCaps/>
          <w:spacing w:val="5"/>
          <w:sz w:val="28"/>
        </w:rPr>
        <w:t xml:space="preserve"> </w:t>
      </w:r>
    </w:p>
    <w:p>
      <w:pPr>
        <w:pStyle w:val="Normal"/>
        <w:spacing w:before="0" w:after="0"/>
        <w:jc w:val="both"/>
        <w:rPr>
          <w:rFonts w:ascii="Cambria" w:hAnsi="Cambria"/>
          <w:smallCaps/>
          <w:spacing w:val="5"/>
          <w:sz w:val="28"/>
        </w:rPr>
      </w:pPr>
      <w:r>
        <w:rPr>
          <w:rFonts w:ascii="Cambria" w:hAnsi="Cambria"/>
          <w:smallCaps/>
          <w:spacing w:val="5"/>
          <w:sz w:val="28"/>
        </w:rPr>
        <w:t>La Confraternita, convinta che la Chiesa è comunione e il suo bene più grande è il dono pasquale dell’unità, consapevole dell’organizzazione gerarchica della chiesa stessa, professa piena obbedienza e completa collaborazione all’ordinario diocesano e al parroco da lui inviato a guidare in sua vece la parrocchia.</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2.</w:t>
      </w:r>
    </w:p>
    <w:p>
      <w:pPr>
        <w:pStyle w:val="Normal"/>
        <w:spacing w:before="0" w:after="0"/>
        <w:jc w:val="both"/>
        <w:rPr>
          <w:rFonts w:ascii="Cambria" w:hAnsi="Cambria"/>
          <w:smallCaps/>
          <w:spacing w:val="5"/>
          <w:sz w:val="28"/>
        </w:rPr>
      </w:pPr>
      <w:r>
        <w:rPr>
          <w:rFonts w:ascii="Cambria" w:hAnsi="Cambria"/>
          <w:smallCaps/>
          <w:spacing w:val="5"/>
          <w:sz w:val="28"/>
        </w:rPr>
        <w:t>La Confraternita nello spirito di comunione, in ogni sua manifestazione pubblica, si atterrà alle indicazioni del parroco e collaborerà con il Consiglio Pastorale parrocchiale e il consiglio parrocchiale degli affari economici. rispetterà le norme canoniche, nonché la legge civile.</w:t>
      </w:r>
    </w:p>
    <w:p>
      <w:pPr>
        <w:pStyle w:val="Normal"/>
        <w:spacing w:before="0" w:after="0"/>
        <w:jc w:val="both"/>
        <w:rPr>
          <w:rFonts w:ascii="Cambria" w:hAnsi="Cambria"/>
          <w:b/>
          <w:b/>
          <w:bCs/>
          <w:smallCaps/>
          <w:spacing w:val="5"/>
          <w:sz w:val="28"/>
        </w:rPr>
      </w:pPr>
      <w:r>
        <w:rPr>
          <w:rFonts w:ascii="Cambria" w:hAnsi="Cambria"/>
          <w:b/>
          <w:bCs/>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 xml:space="preserve">ART.: 3. </w:t>
      </w:r>
    </w:p>
    <w:p>
      <w:pPr>
        <w:pStyle w:val="Normal"/>
        <w:spacing w:before="0" w:after="0"/>
        <w:jc w:val="both"/>
        <w:rPr>
          <w:rFonts w:ascii="Cambria" w:hAnsi="Cambria"/>
          <w:b/>
          <w:b/>
          <w:bCs/>
          <w:smallCaps/>
          <w:spacing w:val="5"/>
          <w:sz w:val="28"/>
        </w:rPr>
      </w:pPr>
      <w:r>
        <w:rPr>
          <w:rFonts w:ascii="Cambria" w:hAnsi="Cambria"/>
          <w:smallCaps/>
          <w:spacing w:val="5"/>
          <w:sz w:val="28"/>
        </w:rPr>
        <w:t>La confraternita nello stilare il proprio calendario annuale terrà conto dell’ Agenda liturgico-pastorale della diocesi e di quello parrocchiale, onde evitare inopportune sovrapposizione.</w:t>
      </w:r>
    </w:p>
    <w:p>
      <w:pPr>
        <w:pStyle w:val="Normal"/>
        <w:spacing w:before="0" w:after="0"/>
        <w:jc w:val="both"/>
        <w:rPr>
          <w:rFonts w:ascii="Cambria" w:hAnsi="Cambria"/>
          <w:smallCaps/>
          <w:spacing w:val="5"/>
          <w:sz w:val="28"/>
        </w:rPr>
      </w:pPr>
      <w:r>
        <w:rPr>
          <w:rFonts w:ascii="Cambria" w:hAnsi="Cambria"/>
          <w:smallCaps/>
          <w:spacing w:val="5"/>
          <w:sz w:val="28"/>
        </w:rPr>
        <w:t>Il calendario sia concordato col parroco e inviato alla curia diocesana.</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smallCaps/>
          <w:spacing w:val="5"/>
          <w:sz w:val="28"/>
        </w:rPr>
      </w:pPr>
      <w:r>
        <w:rPr>
          <w:rFonts w:ascii="Cambria" w:hAnsi="Cambria"/>
          <w:b/>
          <w:bCs/>
          <w:smallCaps/>
          <w:spacing w:val="5"/>
          <w:sz w:val="28"/>
        </w:rPr>
        <w:t xml:space="preserve">ART.: 4. </w:t>
      </w:r>
      <w:r>
        <w:rPr>
          <w:rFonts w:ascii="Cambria" w:hAnsi="Cambria"/>
          <w:smallCaps/>
          <w:spacing w:val="5"/>
          <w:sz w:val="28"/>
        </w:rPr>
        <w:t>la confraternita nel caso non avesse una sede propria, utilizzerà la chiesa parrocchiale. e i locali della parrocchia per svolgervi le proprie attività dove possa anche avere uno spazio riservato in cui custodire i propri documenti. L’utilizzo di tali spazi sia gratuito e concordato con il parroco.</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smallCaps/>
          <w:spacing w:val="5"/>
          <w:sz w:val="28"/>
        </w:rPr>
      </w:pPr>
      <w:r>
        <w:rPr>
          <w:rFonts w:ascii="Cambria" w:hAnsi="Cambria"/>
          <w:b/>
          <w:bCs/>
          <w:smallCaps/>
          <w:spacing w:val="5"/>
          <w:sz w:val="28"/>
        </w:rPr>
        <w:t xml:space="preserve">ART.: 4 Bis </w:t>
      </w:r>
      <w:r>
        <w:rPr>
          <w:rFonts w:ascii="Cambria" w:hAnsi="Cambria"/>
          <w:smallCaps/>
          <w:spacing w:val="5"/>
          <w:sz w:val="28"/>
        </w:rPr>
        <w:t>La chiesa di __________________________________________di cui la confraternita è proprietaria serve ad esclusivo uso dei membri della confraternita, ove essi possono svolgervi le loro attività. Perché la suddetta chiesa sia aperta al culto pubblico con concorso di popolo è necessario l’esplicito consenso del parroco in quando unico pastore e responsabile delle azioni liturgiche o devozionali del popolo a lui affidato.</w:t>
      </w:r>
    </w:p>
    <w:p>
      <w:pPr>
        <w:pStyle w:val="Normal"/>
        <w:spacing w:before="0" w:after="0"/>
        <w:jc w:val="both"/>
        <w:rPr>
          <w:rFonts w:ascii="Cambria" w:hAnsi="Cambria"/>
          <w:smallCaps/>
          <w:spacing w:val="5"/>
          <w:sz w:val="28"/>
        </w:rPr>
      </w:pPr>
      <w:r>
        <w:rPr>
          <w:rFonts w:ascii="Cambria" w:hAnsi="Cambria"/>
          <w:smallCaps/>
          <w:spacing w:val="5"/>
          <w:sz w:val="28"/>
        </w:rPr>
        <w:t>Al parroco sia consegnata una copia della chiave dell’edificio di culto in questione.</w:t>
      </w:r>
    </w:p>
    <w:p>
      <w:pPr>
        <w:pStyle w:val="Normal"/>
        <w:spacing w:before="0" w:after="0"/>
        <w:jc w:val="both"/>
        <w:rPr>
          <w:rFonts w:ascii="Cambria" w:hAnsi="Cambria"/>
          <w:smallCaps/>
          <w:spacing w:val="5"/>
          <w:sz w:val="28"/>
        </w:rPr>
      </w:pPr>
      <w:r>
        <w:rPr>
          <w:rFonts w:ascii="Cambria" w:hAnsi="Cambria"/>
          <w:smallCaps/>
          <w:spacing w:val="5"/>
          <w:sz w:val="28"/>
        </w:rPr>
        <w:t>Soprattutto se la chiesa in questione, è un edificio storico-artistico di particolare pregio, la confraternita ne assicurerà l’apertura gratuita al pubblico, concordando l’orario con l’ordinario diocesano.</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5.</w:t>
      </w:r>
    </w:p>
    <w:p>
      <w:pPr>
        <w:pStyle w:val="Normal"/>
        <w:spacing w:before="0" w:after="0"/>
        <w:jc w:val="both"/>
        <w:rPr>
          <w:rFonts w:ascii="Cambria" w:hAnsi="Cambria"/>
          <w:smallCaps/>
          <w:spacing w:val="5"/>
          <w:sz w:val="28"/>
        </w:rPr>
      </w:pPr>
      <w:r>
        <w:rPr>
          <w:rFonts w:ascii="Cambria" w:hAnsi="Cambria"/>
          <w:b/>
          <w:bCs/>
          <w:smallCaps/>
          <w:spacing w:val="5"/>
          <w:sz w:val="28"/>
        </w:rPr>
        <w:t xml:space="preserve"> </w:t>
      </w:r>
      <w:r>
        <w:rPr>
          <w:rFonts w:ascii="Cambria" w:hAnsi="Cambria"/>
          <w:smallCaps/>
          <w:spacing w:val="5"/>
          <w:sz w:val="28"/>
        </w:rPr>
        <w:t>Di norma i sacramenti si celebrano nella chiesa parrocchiale. Se per particolari motivi si dovesse decidere di celebrarli in altra chiesa di proprietà della confraternita, il parroco potrà disporre dell’uso della chiesa liberamente e gratuitamente informando in anticipo il priore.</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6.</w:t>
      </w:r>
    </w:p>
    <w:p>
      <w:pPr>
        <w:pStyle w:val="Normal"/>
        <w:spacing w:before="0" w:after="0"/>
        <w:jc w:val="both"/>
        <w:rPr>
          <w:rFonts w:ascii="Cambria" w:hAnsi="Cambria"/>
          <w:smallCaps/>
          <w:spacing w:val="5"/>
          <w:sz w:val="28"/>
        </w:rPr>
      </w:pPr>
      <w:r>
        <w:rPr>
          <w:rFonts w:ascii="Cambria" w:hAnsi="Cambria"/>
          <w:smallCaps/>
          <w:spacing w:val="5"/>
          <w:sz w:val="28"/>
        </w:rPr>
        <w:t>Le offerte raccolte nella chiesa della confraternita restano nella cassa della confraternita e sono da essa amministrate. Si tenga presente di dare al sacerdote che celebra l’offerta prevista dalla conferenza episcopale italiana.</w:t>
      </w:r>
    </w:p>
    <w:p>
      <w:pPr>
        <w:pStyle w:val="Normal"/>
        <w:spacing w:before="0" w:after="0"/>
        <w:jc w:val="both"/>
        <w:rPr>
          <w:rFonts w:ascii="Cambria" w:hAnsi="Cambria"/>
          <w:b/>
          <w:b/>
          <w:bCs/>
          <w:smallCaps/>
          <w:spacing w:val="5"/>
          <w:sz w:val="28"/>
        </w:rPr>
      </w:pPr>
      <w:r>
        <w:rPr>
          <w:rFonts w:ascii="Cambria" w:hAnsi="Cambria"/>
          <w:b/>
          <w:bCs/>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7.</w:t>
      </w:r>
    </w:p>
    <w:p>
      <w:pPr>
        <w:pStyle w:val="Normal"/>
        <w:spacing w:before="0" w:after="0"/>
        <w:jc w:val="both"/>
        <w:rPr>
          <w:rFonts w:ascii="Cambria" w:hAnsi="Cambria"/>
          <w:smallCaps/>
          <w:spacing w:val="5"/>
          <w:sz w:val="28"/>
        </w:rPr>
      </w:pPr>
      <w:r>
        <w:rPr>
          <w:rFonts w:ascii="Cambria" w:hAnsi="Cambria"/>
          <w:smallCaps/>
          <w:spacing w:val="5"/>
          <w:sz w:val="28"/>
        </w:rPr>
        <w:t>è compito della confraternita prendersi cura dell’edificio di proprietà curandone la manutenzione ordinaria e straordinaria, di custodire decorosamente le suppellettili sacre, gli arredi, i paramenti, ecc.</w:t>
      </w:r>
    </w:p>
    <w:p>
      <w:pPr>
        <w:pStyle w:val="Normal"/>
        <w:spacing w:before="0" w:after="0"/>
        <w:jc w:val="both"/>
        <w:rPr>
          <w:rFonts w:ascii="Cambria" w:hAnsi="Cambria"/>
          <w:smallCaps/>
          <w:spacing w:val="5"/>
          <w:sz w:val="28"/>
        </w:rPr>
      </w:pPr>
      <w:r>
        <w:rPr>
          <w:rFonts w:ascii="Cambria" w:hAnsi="Cambria"/>
          <w:smallCaps/>
          <w:spacing w:val="5"/>
          <w:sz w:val="28"/>
        </w:rPr>
        <w:t>Per interventi che dovessero superare le facoltà economiche della confraternita si può rivolgere istanza all’ordinario diocesano.</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8.</w:t>
      </w:r>
    </w:p>
    <w:p>
      <w:pPr>
        <w:pStyle w:val="Normal"/>
        <w:spacing w:before="0" w:after="0"/>
        <w:jc w:val="both"/>
        <w:rPr>
          <w:rFonts w:ascii="Cambria" w:hAnsi="Cambria"/>
          <w:b/>
          <w:b/>
          <w:bCs/>
          <w:smallCaps/>
          <w:spacing w:val="5"/>
          <w:sz w:val="28"/>
        </w:rPr>
      </w:pPr>
      <w:r>
        <w:rPr>
          <w:rFonts w:ascii="Cambria" w:hAnsi="Cambria"/>
          <w:smallCaps/>
          <w:spacing w:val="5"/>
          <w:sz w:val="28"/>
        </w:rPr>
        <w:t>Se l’organizzazione della festa patronale o altre feste è affidata alla confraternita, questa si attenga a quanto previsto dal documento diocesano sulle feste patronali.</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9.</w:t>
      </w:r>
    </w:p>
    <w:p>
      <w:pPr>
        <w:pStyle w:val="Normal"/>
        <w:spacing w:before="0" w:after="0"/>
        <w:jc w:val="both"/>
        <w:rPr>
          <w:rFonts w:ascii="Cambria" w:hAnsi="Cambria"/>
          <w:smallCaps/>
          <w:spacing w:val="5"/>
          <w:sz w:val="28"/>
        </w:rPr>
      </w:pPr>
      <w:r>
        <w:rPr>
          <w:rFonts w:ascii="Cambria" w:hAnsi="Cambria"/>
          <w:smallCaps/>
          <w:spacing w:val="5"/>
          <w:sz w:val="28"/>
        </w:rPr>
        <w:t>Il parroco da parte sua incoraggi i membri della confraternita a sentirsi parte attiva della comunità parrocchiale e chiami il priore o un suo delegato a far parte del Consiglio Pastorale Parrocchiale.</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b/>
          <w:b/>
          <w:bCs/>
          <w:smallCaps/>
          <w:spacing w:val="5"/>
          <w:sz w:val="28"/>
        </w:rPr>
      </w:pPr>
      <w:r>
        <w:rPr>
          <w:rFonts w:ascii="Cambria" w:hAnsi="Cambria"/>
          <w:b/>
          <w:bCs/>
          <w:smallCaps/>
          <w:spacing w:val="5"/>
          <w:sz w:val="28"/>
        </w:rPr>
        <w:t>ART.: 10.</w:t>
      </w:r>
    </w:p>
    <w:p>
      <w:pPr>
        <w:pStyle w:val="Normal"/>
        <w:spacing w:before="0" w:after="0"/>
        <w:jc w:val="both"/>
        <w:rPr>
          <w:rFonts w:ascii="Cambria" w:hAnsi="Cambria"/>
          <w:smallCaps/>
          <w:spacing w:val="5"/>
          <w:sz w:val="28"/>
        </w:rPr>
      </w:pPr>
      <w:r>
        <w:rPr>
          <w:rFonts w:ascii="Cambria" w:hAnsi="Cambria"/>
          <w:smallCaps/>
          <w:spacing w:val="5"/>
          <w:sz w:val="28"/>
        </w:rPr>
        <w:t>Il parroco, sostenga, aiuti, conforti, inciti, i membri della confraternita e collabori in ogni modo possibile perché la confraternita cresca di numero, in fedeltà ai propri doveri, e regni tra tutti concordia e pace. Sia disponibile e aperto alla collaborazione nel rispetto delle normative e di quanto disposto dall’ordinario diocesano.</w:t>
      </w:r>
    </w:p>
    <w:p>
      <w:pPr>
        <w:pStyle w:val="Normal"/>
        <w:spacing w:before="0" w:after="0"/>
        <w:jc w:val="both"/>
        <w:rPr>
          <w:rFonts w:ascii="Cambria" w:hAnsi="Cambria"/>
          <w:smallCaps/>
          <w:spacing w:val="5"/>
          <w:sz w:val="28"/>
        </w:rPr>
      </w:pPr>
      <w:r>
        <w:rPr>
          <w:rFonts w:ascii="Cambria" w:hAnsi="Cambria"/>
          <w:smallCaps/>
          <w:spacing w:val="5"/>
          <w:sz w:val="28"/>
        </w:rPr>
        <w:t>Soprattutto intrattenga buoni rapporti con il padre spirituale o catechista della confraternita e con lui si confronti e collabori.</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smallCaps/>
          <w:spacing w:val="5"/>
          <w:sz w:val="28"/>
        </w:rPr>
      </w:pPr>
      <w:r>
        <w:rPr>
          <w:rFonts w:ascii="Cambria" w:hAnsi="Cambria"/>
          <w:smallCaps/>
          <w:spacing w:val="5"/>
          <w:sz w:val="28"/>
        </w:rPr>
        <w:tab/>
        <w:tab/>
        <w:tab/>
        <w:tab/>
        <w:tab/>
        <w:t>si sottoscrivono</w:t>
      </w:r>
    </w:p>
    <w:p>
      <w:pPr>
        <w:pStyle w:val="Normal"/>
        <w:spacing w:before="0" w:after="0"/>
        <w:jc w:val="both"/>
        <w:rPr>
          <w:rFonts w:ascii="Cambria" w:hAnsi="Cambria"/>
          <w:smallCaps/>
          <w:spacing w:val="5"/>
          <w:sz w:val="28"/>
        </w:rPr>
      </w:pPr>
      <w:r>
        <w:rPr>
          <w:rFonts w:ascii="Cambria" w:hAnsi="Cambria"/>
          <w:smallCaps/>
          <w:spacing w:val="5"/>
          <w:sz w:val="28"/>
        </w:rPr>
        <w:tab/>
        <w:tab/>
        <w:tab/>
        <w:tab/>
        <w:tab/>
        <w:t>il priore pro tempore</w:t>
      </w:r>
    </w:p>
    <w:p>
      <w:pPr>
        <w:pStyle w:val="Normal"/>
        <w:spacing w:before="0" w:after="0"/>
        <w:jc w:val="both"/>
        <w:rPr>
          <w:rFonts w:ascii="Cambria" w:hAnsi="Cambria"/>
          <w:smallCaps/>
          <w:spacing w:val="5"/>
          <w:sz w:val="28"/>
        </w:rPr>
      </w:pPr>
      <w:r>
        <w:rPr>
          <w:rFonts w:ascii="Cambria" w:hAnsi="Cambria"/>
          <w:smallCaps/>
          <w:spacing w:val="5"/>
          <w:sz w:val="28"/>
        </w:rPr>
        <w:tab/>
        <w:tab/>
        <w:tab/>
        <w:tab/>
        <w:tab/>
        <w:t>_____________________________________________________</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spacing w:before="0" w:after="0"/>
        <w:jc w:val="both"/>
        <w:rPr>
          <w:rFonts w:ascii="Cambria" w:hAnsi="Cambria"/>
          <w:smallCaps/>
          <w:spacing w:val="5"/>
          <w:sz w:val="28"/>
        </w:rPr>
      </w:pPr>
      <w:r>
        <w:rPr>
          <w:rFonts w:ascii="Cambria" w:hAnsi="Cambria"/>
          <w:smallCaps/>
          <w:spacing w:val="5"/>
          <w:sz w:val="28"/>
        </w:rPr>
        <w:tab/>
        <w:tab/>
        <w:tab/>
        <w:tab/>
        <w:tab/>
        <w:t>Il Parroco pro tempore</w:t>
      </w:r>
    </w:p>
    <w:p>
      <w:pPr>
        <w:pStyle w:val="Normal"/>
        <w:spacing w:before="0" w:after="0"/>
        <w:jc w:val="both"/>
        <w:rPr>
          <w:rFonts w:ascii="Cambria" w:hAnsi="Cambria"/>
          <w:smallCaps/>
          <w:spacing w:val="5"/>
          <w:sz w:val="28"/>
        </w:rPr>
      </w:pPr>
      <w:r>
        <w:rPr>
          <w:rFonts w:ascii="Cambria" w:hAnsi="Cambria"/>
          <w:smallCaps/>
          <w:spacing w:val="5"/>
          <w:sz w:val="28"/>
        </w:rPr>
        <w:tab/>
        <w:tab/>
        <w:tab/>
        <w:tab/>
        <w:tab/>
        <w:t>_____________________________________________________</w:t>
      </w:r>
    </w:p>
    <w:p>
      <w:pPr>
        <w:pStyle w:val="Normal"/>
        <w:spacing w:before="0" w:after="0"/>
        <w:jc w:val="both"/>
        <w:rPr>
          <w:rFonts w:ascii="Cambria" w:hAnsi="Cambria"/>
          <w:smallCaps/>
          <w:spacing w:val="5"/>
          <w:sz w:val="28"/>
        </w:rPr>
      </w:pPr>
      <w:r>
        <w:rPr>
          <w:rFonts w:ascii="Cambria" w:hAnsi="Cambria"/>
          <w:smallCaps/>
          <w:spacing w:val="5"/>
          <w:sz w:val="28"/>
        </w:rPr>
      </w:r>
    </w:p>
    <w:p>
      <w:pPr>
        <w:pStyle w:val="Normal"/>
        <w:jc w:val="both"/>
        <w:rPr>
          <w:rFonts w:ascii="Cambria" w:hAnsi="Cambria"/>
          <w:b/>
          <w:b/>
          <w:bCs/>
          <w:smallCaps/>
          <w:spacing w:val="5"/>
          <w:sz w:val="28"/>
        </w:rPr>
      </w:pPr>
      <w:r>
        <w:rPr>
          <w:rFonts w:ascii="Cambria" w:hAnsi="Cambria"/>
          <w:b/>
          <w:bCs/>
          <w:smallCaps/>
          <w:spacing w:val="5"/>
          <w:sz w:val="28"/>
        </w:rPr>
      </w:r>
    </w:p>
    <w:p>
      <w:pPr>
        <w:pStyle w:val="Normal"/>
        <w:jc w:val="both"/>
        <w:rPr>
          <w:rFonts w:ascii="Cambria" w:hAnsi="Cambria"/>
          <w:sz w:val="28"/>
        </w:rPr>
      </w:pPr>
      <w:r>
        <w:rPr>
          <w:rFonts w:ascii="Cambria" w:hAnsi="Cambria"/>
          <w:sz w:val="28"/>
        </w:rPr>
      </w:r>
    </w:p>
    <w:p>
      <w:pPr>
        <w:pStyle w:val="Normal"/>
        <w:rPr>
          <w:sz w:val="28"/>
          <w:szCs w:val="28"/>
        </w:rPr>
      </w:pPr>
      <w:r>
        <w:rPr>
          <w:sz w:val="28"/>
          <w:szCs w:val="28"/>
        </w:rPr>
      </w:r>
      <w:r>
        <w:br w:type="page"/>
      </w:r>
    </w:p>
    <w:p>
      <w:pPr>
        <w:pStyle w:val="Normal"/>
        <w:spacing w:before="0" w:after="0"/>
        <w:rPr>
          <w:sz w:val="28"/>
          <w:szCs w:val="28"/>
        </w:rPr>
      </w:pPr>
      <w:r>
        <w:rPr>
          <w:sz w:val="28"/>
          <w:szCs w:val="28"/>
        </w:rPr>
      </w:r>
    </w:p>
    <w:p>
      <w:pPr>
        <w:pStyle w:val="Normal"/>
        <w:rPr>
          <w:rFonts w:ascii="Cambria" w:hAnsi="Cambria" w:eastAsia="" w:cs="Times New Roman" w:asciiTheme="majorHAnsi" w:cstheme="majorBidi" w:eastAsiaTheme="majorEastAsia" w:hAnsiTheme="majorHAnsi"/>
          <w:color w:val="17365D" w:themeColor="text2" w:themeShade="bf"/>
          <w:spacing w:val="5"/>
          <w:kern w:val="2"/>
          <w:sz w:val="28"/>
          <w:szCs w:val="28"/>
        </w:rPr>
      </w:pPr>
      <w:r>
        <w:rPr>
          <w:sz w:val="28"/>
          <w:szCs w:val="28"/>
        </w:rPr>
        <w:t>Riservato al vescovo</w:t>
      </w:r>
    </w:p>
    <w:p>
      <w:pPr>
        <w:pStyle w:val="Titoloprincipale"/>
        <w:rPr>
          <w:sz w:val="28"/>
          <w:szCs w:val="28"/>
        </w:rPr>
      </w:pPr>
      <w:r>
        <w:rPr>
          <w:sz w:val="28"/>
          <w:szCs w:val="28"/>
        </w:rPr>
        <w:t>OSSERVAZIONI ricevute dalle zona pastorali</w:t>
      </w:r>
    </w:p>
    <w:p>
      <w:pPr>
        <w:pStyle w:val="Normal"/>
        <w:rPr>
          <w:rFonts w:ascii="Cambria" w:hAnsi="Cambria"/>
          <w:b/>
          <w:b/>
          <w:bCs/>
          <w:sz w:val="28"/>
          <w:szCs w:val="28"/>
        </w:rPr>
      </w:pPr>
      <w:r>
        <w:rPr>
          <w:rFonts w:ascii="Cambria" w:hAnsi="Cambria"/>
          <w:b/>
          <w:bCs/>
          <w:sz w:val="28"/>
          <w:szCs w:val="28"/>
        </w:rPr>
        <w:t>Montepiano (comunicato il 12 febbraio 2019)</w:t>
      </w:r>
    </w:p>
    <w:p>
      <w:pPr>
        <w:pStyle w:val="ListParagraph"/>
        <w:numPr>
          <w:ilvl w:val="0"/>
          <w:numId w:val="3"/>
        </w:numPr>
        <w:rPr>
          <w:rFonts w:ascii="Cambria" w:hAnsi="Cambria"/>
          <w:b/>
          <w:b/>
          <w:bCs/>
          <w:sz w:val="28"/>
          <w:szCs w:val="28"/>
        </w:rPr>
      </w:pPr>
      <w:r>
        <w:rPr>
          <w:rFonts w:ascii="Cambria" w:hAnsi="Cambria"/>
          <w:sz w:val="28"/>
          <w:szCs w:val="28"/>
        </w:rPr>
        <w:t xml:space="preserve">I questuati nominati dalle confraternite o dai comitati devono avere la conferma o autorizzazione del parroco. </w:t>
      </w:r>
    </w:p>
    <w:p>
      <w:pPr>
        <w:pStyle w:val="ListParagraph"/>
        <w:rPr>
          <w:rFonts w:ascii="Cambria" w:hAnsi="Cambria"/>
          <w:b/>
          <w:b/>
          <w:bCs/>
          <w:sz w:val="28"/>
          <w:szCs w:val="28"/>
        </w:rPr>
      </w:pPr>
      <w:r>
        <w:rPr>
          <w:rFonts w:ascii="Cambria" w:hAnsi="Cambria"/>
          <w:b/>
          <w:bCs/>
          <w:sz w:val="28"/>
          <w:szCs w:val="28"/>
        </w:rPr>
        <w:t>(già previsto… cf allegato 2)</w:t>
      </w:r>
    </w:p>
    <w:p>
      <w:pPr>
        <w:pStyle w:val="ListParagraph"/>
        <w:numPr>
          <w:ilvl w:val="0"/>
          <w:numId w:val="3"/>
        </w:numPr>
        <w:rPr>
          <w:rFonts w:ascii="Cambria" w:hAnsi="Cambria"/>
          <w:b/>
          <w:b/>
          <w:bCs/>
          <w:sz w:val="28"/>
          <w:szCs w:val="28"/>
        </w:rPr>
      </w:pPr>
      <w:r>
        <w:rPr>
          <w:rFonts w:ascii="Cambria" w:hAnsi="Cambria"/>
          <w:sz w:val="28"/>
          <w:szCs w:val="28"/>
        </w:rPr>
        <w:t xml:space="preserve">La questua solo nei confini della parrocchia </w:t>
      </w:r>
    </w:p>
    <w:p>
      <w:pPr>
        <w:pStyle w:val="ListParagraph"/>
        <w:rPr>
          <w:rFonts w:ascii="Cambria" w:hAnsi="Cambria"/>
          <w:b/>
          <w:b/>
          <w:bCs/>
          <w:sz w:val="28"/>
          <w:szCs w:val="28"/>
        </w:rPr>
      </w:pPr>
      <w:r>
        <w:rPr>
          <w:rFonts w:ascii="Cambria" w:hAnsi="Cambria"/>
          <w:b/>
          <w:bCs/>
          <w:sz w:val="28"/>
          <w:szCs w:val="28"/>
        </w:rPr>
        <w:t>(già previsto …cf. Allegato 2)</w:t>
      </w:r>
    </w:p>
    <w:p>
      <w:pPr>
        <w:pStyle w:val="ListParagraph"/>
        <w:numPr>
          <w:ilvl w:val="0"/>
          <w:numId w:val="3"/>
        </w:numPr>
        <w:rPr>
          <w:rFonts w:ascii="Cambria" w:hAnsi="Cambria"/>
          <w:b/>
          <w:b/>
          <w:bCs/>
          <w:i/>
          <w:i/>
          <w:iCs/>
          <w:sz w:val="28"/>
          <w:szCs w:val="28"/>
        </w:rPr>
      </w:pPr>
      <w:r>
        <w:rPr>
          <w:rFonts w:ascii="Cambria" w:hAnsi="Cambria"/>
          <w:i/>
          <w:iCs/>
          <w:sz w:val="28"/>
          <w:szCs w:val="28"/>
        </w:rPr>
        <w:t xml:space="preserve">studiare se le offerte fatte per le feste patronali sono deducibili. Nel caso che modulo (ricevuta utilizzare). </w:t>
      </w:r>
    </w:p>
    <w:p>
      <w:pPr>
        <w:pStyle w:val="ListParagraph"/>
        <w:rPr>
          <w:rFonts w:ascii="Cambria" w:hAnsi="Cambria"/>
          <w:b/>
          <w:b/>
          <w:bCs/>
          <w:i/>
          <w:i/>
          <w:iCs/>
          <w:sz w:val="28"/>
          <w:szCs w:val="28"/>
        </w:rPr>
      </w:pPr>
      <w:r>
        <w:rPr>
          <w:rFonts w:ascii="Cambria" w:hAnsi="Cambria"/>
          <w:b/>
          <w:bCs/>
          <w:i/>
          <w:iCs/>
          <w:sz w:val="28"/>
          <w:szCs w:val="28"/>
        </w:rPr>
        <w:t>Non credo siano deducibili</w:t>
      </w:r>
    </w:p>
    <w:p>
      <w:pPr>
        <w:pStyle w:val="ListParagraph"/>
        <w:numPr>
          <w:ilvl w:val="0"/>
          <w:numId w:val="3"/>
        </w:numPr>
        <w:rPr>
          <w:rFonts w:ascii="Cambria" w:hAnsi="Cambria"/>
          <w:b/>
          <w:b/>
          <w:bCs/>
          <w:sz w:val="28"/>
          <w:szCs w:val="28"/>
        </w:rPr>
      </w:pPr>
      <w:r>
        <w:rPr>
          <w:rFonts w:ascii="Cambria" w:hAnsi="Cambria"/>
          <w:sz w:val="28"/>
          <w:szCs w:val="28"/>
        </w:rPr>
        <w:t xml:space="preserve">Si ritiene ancora valido il decreto Molinari con piccoli ritocchi. </w:t>
      </w:r>
    </w:p>
    <w:p>
      <w:pPr>
        <w:pStyle w:val="ListParagraph"/>
        <w:rPr>
          <w:rFonts w:ascii="Cambria" w:hAnsi="Cambria"/>
          <w:b/>
          <w:b/>
          <w:bCs/>
          <w:sz w:val="28"/>
          <w:szCs w:val="28"/>
        </w:rPr>
      </w:pPr>
      <w:r>
        <w:rPr>
          <w:rFonts w:ascii="Cambria" w:hAnsi="Cambria"/>
          <w:b/>
          <w:bCs/>
          <w:sz w:val="28"/>
          <w:szCs w:val="28"/>
        </w:rPr>
        <w:t>(è quello che è stato fatto).</w:t>
      </w:r>
    </w:p>
    <w:p>
      <w:pPr>
        <w:pStyle w:val="ListParagraph"/>
        <w:numPr>
          <w:ilvl w:val="0"/>
          <w:numId w:val="3"/>
        </w:numPr>
        <w:rPr>
          <w:rFonts w:ascii="Cambria" w:hAnsi="Cambria"/>
          <w:b/>
          <w:b/>
          <w:bCs/>
          <w:sz w:val="28"/>
          <w:szCs w:val="28"/>
        </w:rPr>
      </w:pPr>
      <w:r>
        <w:rPr>
          <w:rFonts w:ascii="Cambria" w:hAnsi="Cambria"/>
          <w:sz w:val="28"/>
          <w:szCs w:val="28"/>
        </w:rPr>
        <w:t xml:space="preserve">10% del </w:t>
      </w:r>
      <w:r>
        <w:rPr>
          <w:rFonts w:ascii="Cambria" w:hAnsi="Cambria"/>
          <w:sz w:val="28"/>
          <w:szCs w:val="28"/>
          <w:u w:val="single"/>
        </w:rPr>
        <w:t>totale</w:t>
      </w:r>
      <w:r>
        <w:rPr>
          <w:rFonts w:ascii="Cambria" w:hAnsi="Cambria"/>
          <w:sz w:val="28"/>
          <w:szCs w:val="28"/>
        </w:rPr>
        <w:t xml:space="preserve"> degli incassi non solo della questua, da devolvere alla parrocchia. </w:t>
      </w:r>
    </w:p>
    <w:p>
      <w:pPr>
        <w:pStyle w:val="ListParagraph"/>
        <w:numPr>
          <w:ilvl w:val="0"/>
          <w:numId w:val="1"/>
        </w:numPr>
        <w:rPr>
          <w:rFonts w:ascii="Cambria" w:hAnsi="Cambria"/>
          <w:b/>
          <w:b/>
          <w:bCs/>
          <w:color w:val="595959" w:themeColor="text1" w:themeTint="a6"/>
        </w:rPr>
      </w:pPr>
      <w:r>
        <w:rPr>
          <w:rFonts w:ascii="Cambria" w:hAnsi="Cambria"/>
          <w:b/>
          <w:bCs/>
          <w:color w:val="595959" w:themeColor="text1" w:themeTint="a6"/>
        </w:rPr>
        <w:t>La mia proposta è differente</w:t>
      </w:r>
      <w:r>
        <w:rPr>
          <w:rFonts w:ascii="Cambria" w:hAnsi="Cambria"/>
          <w:color w:val="595959" w:themeColor="text1" w:themeTint="a6"/>
        </w:rPr>
        <w:t xml:space="preserve"> per evitare i problemi verificatesi in questi anni.</w:t>
      </w:r>
    </w:p>
    <w:p>
      <w:pPr>
        <w:pStyle w:val="ListParagraph"/>
        <w:numPr>
          <w:ilvl w:val="2"/>
          <w:numId w:val="1"/>
        </w:numPr>
        <w:rPr>
          <w:rFonts w:ascii="Cambria" w:hAnsi="Cambria"/>
          <w:b/>
          <w:b/>
          <w:bCs/>
          <w:color w:val="595959" w:themeColor="text1" w:themeTint="a6"/>
        </w:rPr>
      </w:pPr>
      <w:r>
        <w:rPr>
          <w:rFonts w:ascii="Cambria" w:hAnsi="Cambria"/>
          <w:color w:val="595959" w:themeColor="text1" w:themeTint="a6"/>
        </w:rPr>
        <w:t>Il comitato si fa carico di dare l’offerta al predicatore e ai confessori…al vescovo, o ecc …</w:t>
      </w:r>
    </w:p>
    <w:p>
      <w:pPr>
        <w:pStyle w:val="ListParagraph"/>
        <w:numPr>
          <w:ilvl w:val="2"/>
          <w:numId w:val="1"/>
        </w:numPr>
        <w:rPr>
          <w:rFonts w:ascii="Cambria" w:hAnsi="Cambria"/>
          <w:b/>
          <w:b/>
          <w:bCs/>
          <w:color w:val="595959" w:themeColor="text1" w:themeTint="a6"/>
        </w:rPr>
      </w:pPr>
      <w:r>
        <w:rPr>
          <w:rFonts w:ascii="Cambria" w:hAnsi="Cambria"/>
          <w:color w:val="595959" w:themeColor="text1" w:themeTint="a6"/>
        </w:rPr>
        <w:t>Si prende in carico di acquistare una suppellettile sacra, o qualche piccolo lavoro di restauro, o di adottare una chiesa e pagare le bollette, o …..</w:t>
      </w:r>
    </w:p>
    <w:p>
      <w:pPr>
        <w:pStyle w:val="ListParagraph"/>
        <w:numPr>
          <w:ilvl w:val="2"/>
          <w:numId w:val="1"/>
        </w:numPr>
        <w:rPr>
          <w:rFonts w:ascii="Cambria" w:hAnsi="Cambria"/>
          <w:b/>
          <w:b/>
          <w:bCs/>
          <w:color w:val="595959" w:themeColor="text1" w:themeTint="a6"/>
        </w:rPr>
      </w:pPr>
      <w:r>
        <w:rPr>
          <w:rFonts w:ascii="Cambria" w:hAnsi="Cambria"/>
          <w:color w:val="595959" w:themeColor="text1" w:themeTint="a6"/>
        </w:rPr>
        <w:t>Si evita così di dare soldi direttamente al parroco, la cosa sa di tassa…molti sono diffidenti e sospettosi….</w:t>
      </w:r>
    </w:p>
    <w:p>
      <w:pPr>
        <w:pStyle w:val="Normal"/>
        <w:spacing w:before="0" w:after="0"/>
        <w:rPr>
          <w:rFonts w:ascii="Cambria" w:hAnsi="Cambria"/>
          <w:b/>
          <w:b/>
          <w:bCs/>
          <w:color w:val="595959" w:themeColor="text1" w:themeTint="a6"/>
        </w:rPr>
      </w:pPr>
      <w:r>
        <w:rPr>
          <w:rFonts w:ascii="Cambria" w:hAnsi="Cambria"/>
          <w:b/>
          <w:bCs/>
          <w:color w:val="595959" w:themeColor="text1" w:themeTint="a6"/>
        </w:rPr>
        <w:t>Nessun’altro ha fatto pervenire osservazioni, critiche, suggerimenti, o altro.</w:t>
      </w:r>
    </w:p>
    <w:p>
      <w:pPr>
        <w:pStyle w:val="Normal"/>
        <w:spacing w:before="0" w:after="0"/>
        <w:rPr>
          <w:rFonts w:ascii="Cambria" w:hAnsi="Cambria"/>
          <w:b/>
          <w:b/>
          <w:bCs/>
          <w:color w:val="595959" w:themeColor="text1" w:themeTint="a6"/>
        </w:rPr>
      </w:pPr>
      <w:r>
        <w:rPr>
          <w:rFonts w:ascii="Cambria" w:hAnsi="Cambria"/>
          <w:b/>
          <w:bCs/>
          <w:color w:val="595959" w:themeColor="text1" w:themeTint="a6"/>
        </w:rPr>
        <w:t>E’ un brutto segno … significa che continueranno a fare come hanno sempre fatto !</w:t>
      </w:r>
    </w:p>
    <w:p>
      <w:pPr>
        <w:pStyle w:val="Normal"/>
        <w:spacing w:before="0" w:after="0"/>
        <w:rPr>
          <w:rFonts w:ascii="Cambria" w:hAnsi="Cambria"/>
          <w:b/>
          <w:b/>
          <w:bCs/>
          <w:color w:val="595959" w:themeColor="text1" w:themeTint="a6"/>
        </w:rPr>
      </w:pPr>
      <w:r>
        <w:rPr>
          <w:rFonts w:ascii="Cambria" w:hAnsi="Cambria"/>
          <w:b/>
          <w:bCs/>
          <w:color w:val="595959" w:themeColor="text1" w:themeTint="a6"/>
        </w:rPr>
      </w:r>
    </w:p>
    <w:p>
      <w:pPr>
        <w:pStyle w:val="ListParagraph"/>
        <w:numPr>
          <w:ilvl w:val="0"/>
          <w:numId w:val="1"/>
        </w:numPr>
        <w:spacing w:before="0" w:after="0"/>
        <w:contextualSpacing/>
        <w:rPr>
          <w:rFonts w:ascii="Cambria" w:hAnsi="Cambria"/>
          <w:b/>
          <w:b/>
          <w:bCs/>
        </w:rPr>
      </w:pPr>
      <w:r>
        <w:rPr>
          <w:rFonts w:ascii="Cambria" w:hAnsi="Cambria"/>
          <w:b/>
          <w:bCs/>
        </w:rPr>
        <w:t>Questione CRUCIALE la responsabilità civile e i comitati occasionali</w:t>
      </w:r>
    </w:p>
    <w:p>
      <w:pPr>
        <w:pStyle w:val="Normal"/>
        <w:rPr>
          <w:rFonts w:ascii="Cambria" w:hAnsi="Cambria"/>
          <w:b/>
          <w:b/>
          <w:bCs/>
          <w:color w:val="595959" w:themeColor="text1" w:themeTint="a6"/>
        </w:rPr>
      </w:pPr>
      <w:r>
        <w:rPr>
          <w:rFonts w:ascii="Cambria" w:hAnsi="Cambria"/>
          <w:b/>
          <w:bCs/>
          <w:color w:val="595959" w:themeColor="text1" w:themeTint="a6"/>
        </w:rPr>
      </w:r>
    </w:p>
    <w:p>
      <w:pPr>
        <w:pStyle w:val="ListParagraph"/>
        <w:spacing w:before="0" w:after="0"/>
        <w:ind w:left="1440" w:hanging="0"/>
        <w:contextualSpacing/>
        <w:jc w:val="both"/>
        <w:rPr>
          <w:sz w:val="28"/>
          <w:szCs w:val="28"/>
        </w:rPr>
      </w:pPr>
      <w:r>
        <w:rPr>
          <w:sz w:val="28"/>
          <w:szCs w:val="28"/>
        </w:rPr>
      </w:r>
    </w:p>
    <w:p>
      <w:pPr>
        <w:pStyle w:val="ListParagraph"/>
        <w:spacing w:before="0" w:after="0"/>
        <w:ind w:left="0" w:hanging="0"/>
        <w:contextualSpacing/>
        <w:rPr>
          <w:b/>
          <w:b/>
          <w:bCs/>
          <w:sz w:val="28"/>
          <w:szCs w:val="28"/>
        </w:rPr>
      </w:pPr>
      <w:r>
        <w:rPr>
          <w:b/>
          <w:bCs/>
          <w:sz w:val="28"/>
          <w:szCs w:val="28"/>
        </w:rPr>
        <w:t xml:space="preserve">E’ NECESSARIO FAR RIVEDERE GLI ALLEGATI ALL’UFFICIO LEGALE. </w:t>
      </w:r>
    </w:p>
    <w:p>
      <w:pPr>
        <w:pStyle w:val="ListParagraph"/>
        <w:spacing w:before="0" w:after="0"/>
        <w:ind w:left="0" w:hanging="0"/>
        <w:contextualSpacing/>
        <w:rPr>
          <w:b/>
          <w:b/>
          <w:bCs/>
          <w:sz w:val="28"/>
          <w:szCs w:val="28"/>
        </w:rPr>
      </w:pPr>
      <w:r>
        <w:rPr/>
      </w:r>
    </w:p>
    <w:sectPr>
      <w:footerReference w:type="default" r:id="rId2"/>
      <w:type w:val="nextPage"/>
      <w:pgSz w:w="11906" w:h="16838"/>
      <w:pgMar w:left="1134" w:right="1134" w:gutter="0" w:header="0" w:top="1412" w:footer="709"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Cambria">
    <w:charset w:val="00"/>
    <w:family w:val="roman"/>
    <w:pitch w:val="variable"/>
  </w:font>
  <w:font w:name="Liberation Sans">
    <w:altName w:val="Arial"/>
    <w:charset w:val="00"/>
    <w:family w:val="swiss"/>
    <w:pitch w:val="variable"/>
  </w:font>
  <w:font w:name="Book Antiqua">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37643632"/>
    </w:sdtPr>
    <w:sdtContent>
      <w:p>
        <w:pPr>
          <w:pStyle w:val="Pidipagina"/>
          <w:jc w:val="right"/>
          <w:rPr/>
        </w:pPr>
        <w:r>
          <w:rPr/>
          <w:fldChar w:fldCharType="begin"/>
        </w:r>
        <w:r>
          <w:rPr/>
          <w:instrText> PAGE </w:instrText>
        </w:r>
        <w:r>
          <w:rPr/>
          <w:fldChar w:fldCharType="separate"/>
        </w:r>
        <w:r>
          <w:rPr/>
          <w:t>11</w:t>
        </w:r>
        <w:r>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bullet"/>
      <w:lvlText w:val="-"/>
      <w:lvlJc w:val="left"/>
      <w:pPr>
        <w:tabs>
          <w:tab w:val="num" w:pos="0"/>
        </w:tabs>
        <w:ind w:left="1770" w:hanging="360"/>
      </w:pPr>
      <w:rPr>
        <w:rFonts w:ascii="Times New Roman" w:hAnsi="Times New Roman" w:cs="Times New Roman" w:hint="default"/>
        <w:rFonts w:eastAsiaTheme="minorHAnsi"/>
      </w:rPr>
    </w:lvl>
    <w:lvl w:ilvl="1">
      <w:start w:val="1"/>
      <w:numFmt w:val="bullet"/>
      <w:lvlText w:val="o"/>
      <w:lvlJc w:val="left"/>
      <w:pPr>
        <w:tabs>
          <w:tab w:val="num" w:pos="0"/>
        </w:tabs>
        <w:ind w:left="2490" w:hanging="360"/>
      </w:pPr>
      <w:rPr>
        <w:rFonts w:ascii="Courier New" w:hAnsi="Courier New" w:cs="Courier New" w:hint="default"/>
      </w:rPr>
    </w:lvl>
    <w:lvl w:ilvl="2">
      <w:start w:val="1"/>
      <w:numFmt w:val="bullet"/>
      <w:lvlText w:val=""/>
      <w:lvlJc w:val="left"/>
      <w:pPr>
        <w:tabs>
          <w:tab w:val="num" w:pos="0"/>
        </w:tabs>
        <w:ind w:left="3210" w:hanging="360"/>
      </w:pPr>
      <w:rPr>
        <w:rFonts w:ascii="Wingdings" w:hAnsi="Wingdings" w:cs="Wingdings" w:hint="default"/>
      </w:rPr>
    </w:lvl>
    <w:lvl w:ilvl="3">
      <w:start w:val="1"/>
      <w:numFmt w:val="bullet"/>
      <w:lvlText w:val=""/>
      <w:lvlJc w:val="left"/>
      <w:pPr>
        <w:tabs>
          <w:tab w:val="num" w:pos="0"/>
        </w:tabs>
        <w:ind w:left="3930" w:hanging="360"/>
      </w:pPr>
      <w:rPr>
        <w:rFonts w:ascii="Symbol" w:hAnsi="Symbol" w:cs="Symbol" w:hint="default"/>
      </w:rPr>
    </w:lvl>
    <w:lvl w:ilvl="4">
      <w:start w:val="1"/>
      <w:numFmt w:val="bullet"/>
      <w:lvlText w:val="o"/>
      <w:lvlJc w:val="left"/>
      <w:pPr>
        <w:tabs>
          <w:tab w:val="num" w:pos="0"/>
        </w:tabs>
        <w:ind w:left="4650" w:hanging="360"/>
      </w:pPr>
      <w:rPr>
        <w:rFonts w:ascii="Courier New" w:hAnsi="Courier New" w:cs="Courier New" w:hint="default"/>
      </w:rPr>
    </w:lvl>
    <w:lvl w:ilvl="5">
      <w:start w:val="1"/>
      <w:numFmt w:val="bullet"/>
      <w:lvlText w:val=""/>
      <w:lvlJc w:val="left"/>
      <w:pPr>
        <w:tabs>
          <w:tab w:val="num" w:pos="0"/>
        </w:tabs>
        <w:ind w:left="5370" w:hanging="360"/>
      </w:pPr>
      <w:rPr>
        <w:rFonts w:ascii="Wingdings" w:hAnsi="Wingdings" w:cs="Wingdings" w:hint="default"/>
      </w:rPr>
    </w:lvl>
    <w:lvl w:ilvl="6">
      <w:start w:val="1"/>
      <w:numFmt w:val="bullet"/>
      <w:lvlText w:val=""/>
      <w:lvlJc w:val="left"/>
      <w:pPr>
        <w:tabs>
          <w:tab w:val="num" w:pos="0"/>
        </w:tabs>
        <w:ind w:left="6090" w:hanging="360"/>
      </w:pPr>
      <w:rPr>
        <w:rFonts w:ascii="Symbol" w:hAnsi="Symbol" w:cs="Symbol" w:hint="default"/>
      </w:rPr>
    </w:lvl>
    <w:lvl w:ilvl="7">
      <w:start w:val="1"/>
      <w:numFmt w:val="bullet"/>
      <w:lvlText w:val="o"/>
      <w:lvlJc w:val="left"/>
      <w:pPr>
        <w:tabs>
          <w:tab w:val="num" w:pos="0"/>
        </w:tabs>
        <w:ind w:left="6810" w:hanging="360"/>
      </w:pPr>
      <w:rPr>
        <w:rFonts w:ascii="Courier New" w:hAnsi="Courier New" w:cs="Courier New" w:hint="default"/>
      </w:rPr>
    </w:lvl>
    <w:lvl w:ilvl="8">
      <w:start w:val="1"/>
      <w:numFmt w:val="bullet"/>
      <w:lvlText w:val=""/>
      <w:lvlJc w:val="left"/>
      <w:pPr>
        <w:tabs>
          <w:tab w:val="num" w:pos="0"/>
        </w:tabs>
        <w:ind w:left="7530" w:hanging="360"/>
      </w:pPr>
      <w:rPr>
        <w:rFonts w:ascii="Wingdings" w:hAnsi="Wingdings" w:cs="Wingdings" w:hint="default"/>
      </w:r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720" w:hanging="360"/>
      </w:pPr>
      <w:rPr>
        <w: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283"/>
  <w:themeFontLang w:val="it-IT" w:eastAsia="" w:bidi="he-IL"/>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he-I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he-IL"/>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0520d0"/>
    <w:rPr/>
  </w:style>
  <w:style w:type="character" w:styleId="PidipaginaCarattere" w:customStyle="1">
    <w:name w:val="Piè di pagina Carattere"/>
    <w:basedOn w:val="DefaultParagraphFont"/>
    <w:link w:val="Pidipagina"/>
    <w:uiPriority w:val="99"/>
    <w:qFormat/>
    <w:rsid w:val="000520d0"/>
    <w:rPr/>
  </w:style>
  <w:style w:type="character" w:styleId="Evidenza" w:customStyle="1">
    <w:name w:val="evidenza"/>
    <w:basedOn w:val="DefaultParagraphFont"/>
    <w:qFormat/>
    <w:rsid w:val="00940a0b"/>
    <w:rPr/>
  </w:style>
  <w:style w:type="character" w:styleId="TestofumettoCarattere" w:customStyle="1">
    <w:name w:val="Testo fumetto Carattere"/>
    <w:basedOn w:val="DefaultParagraphFont"/>
    <w:link w:val="Testofumetto"/>
    <w:uiPriority w:val="99"/>
    <w:semiHidden/>
    <w:qFormat/>
    <w:rsid w:val="002b0397"/>
    <w:rPr>
      <w:rFonts w:ascii="Tahoma" w:hAnsi="Tahoma" w:cs="Tahoma"/>
      <w:sz w:val="16"/>
      <w:szCs w:val="16"/>
    </w:rPr>
  </w:style>
  <w:style w:type="character" w:styleId="TitoloCarattere" w:customStyle="1">
    <w:name w:val="Titolo Carattere"/>
    <w:basedOn w:val="DefaultParagraphFont"/>
    <w:link w:val="Titolo"/>
    <w:uiPriority w:val="10"/>
    <w:qFormat/>
    <w:rsid w:val="00b03268"/>
    <w:rPr>
      <w:rFonts w:ascii="Cambria" w:hAnsi="Cambria" w:eastAsia="" w:cs="Times New Roman" w:asciiTheme="majorHAnsi" w:cstheme="majorBidi" w:eastAsiaTheme="majorEastAsia" w:hAnsiTheme="majorHAnsi"/>
      <w:color w:val="17365D" w:themeColor="text2" w:themeShade="bf"/>
      <w:spacing w:val="5"/>
      <w:kern w:val="2"/>
      <w:sz w:val="52"/>
      <w:szCs w:val="52"/>
    </w:rPr>
  </w:style>
  <w:style w:type="character" w:styleId="TestonotaapidipaginaCarattere" w:customStyle="1">
    <w:name w:val="Testo nota a piè di pagina Carattere"/>
    <w:basedOn w:val="DefaultParagraphFont"/>
    <w:link w:val="Testonotaapidipagina"/>
    <w:uiPriority w:val="99"/>
    <w:semiHidden/>
    <w:qFormat/>
    <w:rsid w:val="0086685f"/>
    <w:rPr>
      <w:sz w:val="20"/>
      <w:szCs w:val="2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86685f"/>
    <w:rPr>
      <w:vertAlign w:val="superscript"/>
    </w:rPr>
  </w:style>
  <w:style w:type="character" w:styleId="Caratterinotaapidipagina">
    <w:name w:val="Caratteri nota a piè di pagin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ListParagraph">
    <w:name w:val="List Paragraph"/>
    <w:basedOn w:val="Normal"/>
    <w:uiPriority w:val="34"/>
    <w:qFormat/>
    <w:rsid w:val="00870abb"/>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520d0"/>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0520d0"/>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2b0397"/>
    <w:pPr>
      <w:spacing w:lineRule="auto" w:line="240" w:before="0" w:after="0"/>
    </w:pPr>
    <w:rPr>
      <w:rFonts w:ascii="Tahoma" w:hAnsi="Tahoma" w:cs="Tahoma"/>
      <w:sz w:val="16"/>
      <w:szCs w:val="16"/>
    </w:rPr>
  </w:style>
  <w:style w:type="paragraph" w:styleId="Titoloprincipale">
    <w:name w:val="Title"/>
    <w:basedOn w:val="Normal"/>
    <w:next w:val="Normal"/>
    <w:link w:val="TitoloCarattere"/>
    <w:uiPriority w:val="10"/>
    <w:qFormat/>
    <w:rsid w:val="00b03268"/>
    <w:pPr>
      <w:pBdr>
        <w:bottom w:val="single" w:sz="8" w:space="4" w:color="4F81BD"/>
      </w:pBdr>
      <w:spacing w:lineRule="auto" w:line="240" w:before="0" w:after="300"/>
      <w:contextualSpacing/>
    </w:pPr>
    <w:rPr>
      <w:rFonts w:ascii="Cambria" w:hAnsi="Cambria" w:eastAsia="" w:cs="Times New Roman" w:asciiTheme="majorHAnsi" w:cstheme="majorBidi" w:eastAsiaTheme="majorEastAsia" w:hAnsiTheme="majorHAnsi"/>
      <w:color w:val="17365D" w:themeColor="text2" w:themeShade="bf"/>
      <w:spacing w:val="5"/>
      <w:kern w:val="2"/>
      <w:sz w:val="52"/>
      <w:szCs w:val="52"/>
    </w:rPr>
  </w:style>
  <w:style w:type="paragraph" w:styleId="Notaapidipagina">
    <w:name w:val="Footnote Text"/>
    <w:basedOn w:val="Normal"/>
    <w:link w:val="TestonotaapidipaginaCarattere"/>
    <w:uiPriority w:val="99"/>
    <w:semiHidden/>
    <w:unhideWhenUsed/>
    <w:rsid w:val="0086685f"/>
    <w:pPr>
      <w:spacing w:lineRule="auto" w:line="240" w:before="0" w:after="0"/>
    </w:pPr>
    <w:rPr>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21522-804E-4925-A64E-9812E1EEB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Application>LibreOffice/7.2.3.2$Windows_X86_64 LibreOffice_project/d166454616c1632304285822f9c83ce2e660fd92</Application>
  <AppVersion>15.0000</AppVersion>
  <Pages>11</Pages>
  <Words>2162</Words>
  <Characters>15164</Characters>
  <CharactersWithSpaces>17188</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2019-01-31T16:14:00Z</dcterms:created>
  <dc:creator>Mariano Pappalardo</dc:creator>
  <dc:description/>
  <dc:language>it-IT</dc:language>
  <cp:lastModifiedBy/>
  <cp:lastPrinted>2019-10-02T09:17:00Z</cp:lastPrinted>
  <dcterms:modified xsi:type="dcterms:W3CDTF">2022-06-24T09:36:27Z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file>